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31" w:rsidRPr="00402466" w:rsidRDefault="00E25C96" w:rsidP="00035231">
      <w:pPr>
        <w:ind w:left="4253"/>
        <w:jc w:val="both"/>
        <w:rPr>
          <w:rFonts w:ascii="Arial" w:hAnsi="Arial" w:cs="Arial"/>
        </w:rPr>
      </w:pPr>
      <w:r w:rsidRPr="00402466">
        <w:rPr>
          <w:rFonts w:ascii="Arial" w:hAnsi="Arial" w:cs="Arial"/>
          <w:b/>
        </w:rPr>
        <w:t xml:space="preserve">COMISIÓN PERMANENTE DE JUSTICIA Y SEGURIDAD PÚBLICA. </w:t>
      </w:r>
      <w:r w:rsidRPr="00402466">
        <w:rPr>
          <w:rFonts w:ascii="Arial" w:hAnsi="Arial" w:cs="Arial"/>
        </w:rPr>
        <w:t>DIPUTAD</w:t>
      </w:r>
      <w:r w:rsidR="00562FAF" w:rsidRPr="00402466">
        <w:rPr>
          <w:rFonts w:ascii="Arial" w:hAnsi="Arial" w:cs="Arial"/>
        </w:rPr>
        <w:t>A</w:t>
      </w:r>
      <w:r w:rsidRPr="00402466">
        <w:rPr>
          <w:rFonts w:ascii="Arial" w:hAnsi="Arial" w:cs="Arial"/>
        </w:rPr>
        <w:t>S Y DIPUTAD</w:t>
      </w:r>
      <w:r w:rsidR="00562FAF" w:rsidRPr="00402466">
        <w:rPr>
          <w:rFonts w:ascii="Arial" w:hAnsi="Arial" w:cs="Arial"/>
        </w:rPr>
        <w:t>O</w:t>
      </w:r>
      <w:r w:rsidRPr="00402466">
        <w:rPr>
          <w:rFonts w:ascii="Arial" w:hAnsi="Arial" w:cs="Arial"/>
        </w:rPr>
        <w:t>S: GASPAR ARMANDO QUINTAL PARRA, LUIS RENÉ FERN</w:t>
      </w:r>
      <w:r w:rsidR="00C942FC" w:rsidRPr="00402466">
        <w:rPr>
          <w:rFonts w:ascii="Arial" w:hAnsi="Arial" w:cs="Arial"/>
        </w:rPr>
        <w:t>Á</w:t>
      </w:r>
      <w:r w:rsidRPr="00402466">
        <w:rPr>
          <w:rFonts w:ascii="Arial" w:hAnsi="Arial" w:cs="Arial"/>
        </w:rPr>
        <w:t xml:space="preserve">NDEZ VIDAL, EDUARDO SOBRINO SIERRA, DAFNE CELINA LÓPEZ OSORIO, </w:t>
      </w:r>
      <w:r w:rsidR="00614E11" w:rsidRPr="00402466">
        <w:rPr>
          <w:rFonts w:ascii="Arial" w:hAnsi="Arial" w:cs="Arial"/>
        </w:rPr>
        <w:t>JESÚS EFRÉN PÉREZ BALLOTE, RAFAEL ALEJANDRO ECHAZARRETA TORRES, JAZMÍN YANELI VILLANUEVA MOO, CARMEN</w:t>
      </w:r>
      <w:r w:rsidRPr="00402466">
        <w:rPr>
          <w:rFonts w:ascii="Arial" w:hAnsi="Arial" w:cs="Arial"/>
        </w:rPr>
        <w:t xml:space="preserve"> GUADALUPE GONZÁLEZ MARTÍN </w:t>
      </w:r>
      <w:r w:rsidR="00317FF6" w:rsidRPr="00402466">
        <w:rPr>
          <w:rFonts w:ascii="Arial" w:hAnsi="Arial" w:cs="Arial"/>
        </w:rPr>
        <w:t xml:space="preserve">Y </w:t>
      </w:r>
      <w:r w:rsidR="00614E11" w:rsidRPr="00402466">
        <w:rPr>
          <w:rFonts w:ascii="Arial" w:hAnsi="Arial" w:cs="Arial"/>
        </w:rPr>
        <w:t>VÍCTOR HUGO LOZANO POVEDA</w:t>
      </w:r>
      <w:r w:rsidR="00317FF6" w:rsidRPr="00402466">
        <w:rPr>
          <w:rFonts w:ascii="Arial" w:hAnsi="Arial" w:cs="Arial"/>
        </w:rPr>
        <w:t>.</w:t>
      </w:r>
      <w:r w:rsidR="00614E11" w:rsidRPr="00402466">
        <w:rPr>
          <w:rFonts w:ascii="Arial" w:hAnsi="Arial" w:cs="Arial"/>
        </w:rPr>
        <w:t xml:space="preserve"> </w:t>
      </w:r>
      <w:r w:rsidR="00317FF6" w:rsidRPr="00402466">
        <w:rPr>
          <w:rFonts w:ascii="Arial" w:hAnsi="Arial" w:cs="Arial"/>
        </w:rPr>
        <w:t>- - - - -</w:t>
      </w:r>
    </w:p>
    <w:p w:rsidR="00317FF6" w:rsidRPr="00402466" w:rsidRDefault="00317FF6" w:rsidP="005375EE">
      <w:pPr>
        <w:spacing w:line="360" w:lineRule="auto"/>
        <w:ind w:left="4253"/>
        <w:jc w:val="both"/>
        <w:rPr>
          <w:rFonts w:ascii="Arial" w:hAnsi="Arial" w:cs="Arial"/>
        </w:rPr>
      </w:pPr>
    </w:p>
    <w:p w:rsidR="00E25C96" w:rsidRPr="00402466" w:rsidRDefault="00E25C96" w:rsidP="005375EE">
      <w:pPr>
        <w:spacing w:line="360" w:lineRule="auto"/>
        <w:jc w:val="both"/>
        <w:rPr>
          <w:rFonts w:ascii="Arial" w:hAnsi="Arial" w:cs="Arial"/>
          <w:b/>
        </w:rPr>
      </w:pPr>
      <w:r w:rsidRPr="00402466">
        <w:rPr>
          <w:rFonts w:ascii="Arial" w:hAnsi="Arial" w:cs="Arial"/>
          <w:b/>
        </w:rPr>
        <w:t>HONORABLE CONGRESO DEL ESTADO</w:t>
      </w:r>
      <w:r w:rsidR="00C942FC" w:rsidRPr="00402466">
        <w:rPr>
          <w:rFonts w:ascii="Arial" w:hAnsi="Arial" w:cs="Arial"/>
          <w:b/>
        </w:rPr>
        <w:t>.</w:t>
      </w:r>
    </w:p>
    <w:p w:rsidR="00C922FE" w:rsidRPr="00402466" w:rsidRDefault="00C922FE" w:rsidP="005375EE">
      <w:pPr>
        <w:spacing w:line="360" w:lineRule="auto"/>
        <w:jc w:val="both"/>
        <w:rPr>
          <w:rFonts w:ascii="Arial" w:hAnsi="Arial" w:cs="Arial"/>
          <w:b/>
        </w:rPr>
      </w:pPr>
    </w:p>
    <w:p w:rsidR="00692752" w:rsidRPr="00402466" w:rsidRDefault="00E25C96" w:rsidP="00BC727D">
      <w:pPr>
        <w:spacing w:line="360" w:lineRule="auto"/>
        <w:ind w:right="62" w:firstLine="708"/>
        <w:jc w:val="both"/>
        <w:rPr>
          <w:rFonts w:ascii="Arial" w:eastAsia="Calibri" w:hAnsi="Arial" w:cs="Arial"/>
          <w:lang w:eastAsia="es-MX"/>
        </w:rPr>
      </w:pPr>
      <w:r w:rsidRPr="00402466">
        <w:rPr>
          <w:rFonts w:ascii="Arial" w:hAnsi="Arial" w:cs="Arial"/>
        </w:rPr>
        <w:t xml:space="preserve">En </w:t>
      </w:r>
      <w:r w:rsidR="0096274C" w:rsidRPr="00402466">
        <w:rPr>
          <w:rFonts w:ascii="Arial" w:hAnsi="Arial" w:cs="Arial"/>
        </w:rPr>
        <w:t>sesión</w:t>
      </w:r>
      <w:r w:rsidRPr="00402466">
        <w:rPr>
          <w:rFonts w:ascii="Arial" w:hAnsi="Arial" w:cs="Arial"/>
        </w:rPr>
        <w:t xml:space="preserve"> ordinaria, celebrada</w:t>
      </w:r>
      <w:r w:rsidR="00C8299A" w:rsidRPr="00402466">
        <w:rPr>
          <w:rFonts w:ascii="Arial" w:hAnsi="Arial" w:cs="Arial"/>
        </w:rPr>
        <w:t xml:space="preserve"> en fecha</w:t>
      </w:r>
      <w:r w:rsidR="00AC7493" w:rsidRPr="00402466">
        <w:rPr>
          <w:rFonts w:ascii="Arial" w:hAnsi="Arial" w:cs="Arial"/>
        </w:rPr>
        <w:t xml:space="preserve"> </w:t>
      </w:r>
      <w:r w:rsidR="00DC42F8" w:rsidRPr="00402466">
        <w:rPr>
          <w:rFonts w:ascii="Arial" w:hAnsi="Arial" w:cs="Arial"/>
        </w:rPr>
        <w:t xml:space="preserve">13 </w:t>
      </w:r>
      <w:r w:rsidR="00C8299A" w:rsidRPr="00402466">
        <w:rPr>
          <w:rFonts w:ascii="Arial" w:hAnsi="Arial" w:cs="Arial"/>
        </w:rPr>
        <w:t xml:space="preserve">de </w:t>
      </w:r>
      <w:r w:rsidR="00DC42F8" w:rsidRPr="00402466">
        <w:rPr>
          <w:rFonts w:ascii="Arial" w:hAnsi="Arial" w:cs="Arial"/>
        </w:rPr>
        <w:t xml:space="preserve">mayo </w:t>
      </w:r>
      <w:r w:rsidR="00C8299A" w:rsidRPr="00402466">
        <w:rPr>
          <w:rFonts w:ascii="Arial" w:hAnsi="Arial" w:cs="Arial"/>
        </w:rPr>
        <w:t>del año en curso</w:t>
      </w:r>
      <w:r w:rsidR="00E37794" w:rsidRPr="00402466">
        <w:rPr>
          <w:rFonts w:ascii="Arial" w:hAnsi="Arial" w:cs="Arial"/>
        </w:rPr>
        <w:t>,</w:t>
      </w:r>
      <w:r w:rsidRPr="00402466">
        <w:rPr>
          <w:rFonts w:ascii="Arial" w:hAnsi="Arial" w:cs="Arial"/>
        </w:rPr>
        <w:t xml:space="preserve"> fue turnada</w:t>
      </w:r>
      <w:r w:rsidR="00D66A8C" w:rsidRPr="00402466">
        <w:rPr>
          <w:rFonts w:ascii="Arial" w:hAnsi="Arial" w:cs="Arial"/>
        </w:rPr>
        <w:t xml:space="preserve"> a</w:t>
      </w:r>
      <w:r w:rsidRPr="00402466">
        <w:rPr>
          <w:rFonts w:ascii="Arial" w:hAnsi="Arial" w:cs="Arial"/>
        </w:rPr>
        <w:t xml:space="preserve"> esta Comisión Permanente de Justicia y Seguridad Pública para su estudio, análisis y dictamen, </w:t>
      </w:r>
      <w:r w:rsidR="00C8299A" w:rsidRPr="00402466">
        <w:rPr>
          <w:rFonts w:ascii="Arial" w:eastAsia="Arial" w:hAnsi="Arial" w:cs="Arial"/>
          <w:lang w:val="es-ES_tradnl"/>
        </w:rPr>
        <w:t xml:space="preserve">la iniciativa </w:t>
      </w:r>
      <w:r w:rsidR="00C8299A" w:rsidRPr="00402466">
        <w:rPr>
          <w:rFonts w:ascii="Arial" w:eastAsia="Arial" w:hAnsi="Arial" w:cs="Arial"/>
          <w:lang w:val="es-MX"/>
        </w:rPr>
        <w:t>con</w:t>
      </w:r>
      <w:r w:rsidR="00DC42F8" w:rsidRPr="00402466">
        <w:rPr>
          <w:rFonts w:ascii="Arial" w:eastAsia="Arial" w:hAnsi="Arial" w:cs="Arial"/>
          <w:lang w:val="es-MX"/>
        </w:rPr>
        <w:t xml:space="preserve"> proyecto </w:t>
      </w:r>
      <w:r w:rsidR="00DC42F8" w:rsidRPr="00402466">
        <w:rPr>
          <w:rFonts w:ascii="Arial" w:eastAsia="Calibri" w:hAnsi="Arial" w:cs="Arial"/>
          <w:lang w:eastAsia="es-MX"/>
        </w:rPr>
        <w:t xml:space="preserve">de Decreto por el </w:t>
      </w:r>
      <w:r w:rsidR="00721A7A" w:rsidRPr="00402466">
        <w:rPr>
          <w:rFonts w:ascii="Arial" w:eastAsia="Calibri" w:hAnsi="Arial" w:cs="Arial"/>
          <w:lang w:eastAsia="es-MX"/>
        </w:rPr>
        <w:t xml:space="preserve">que se reforma el Código Penal del Estado de Yucatán, en materia </w:t>
      </w:r>
      <w:r w:rsidR="00D11C27" w:rsidRPr="00402466">
        <w:rPr>
          <w:rFonts w:ascii="Arial" w:eastAsia="Calibri" w:hAnsi="Arial" w:cs="Arial"/>
          <w:lang w:eastAsia="es-MX"/>
        </w:rPr>
        <w:t xml:space="preserve">de </w:t>
      </w:r>
      <w:proofErr w:type="spellStart"/>
      <w:r w:rsidR="0057651C" w:rsidRPr="00402466">
        <w:rPr>
          <w:rFonts w:ascii="Arial" w:eastAsia="Calibri" w:hAnsi="Arial" w:cs="Arial"/>
          <w:lang w:eastAsia="es-MX"/>
        </w:rPr>
        <w:t>feminicidio</w:t>
      </w:r>
      <w:proofErr w:type="spellEnd"/>
      <w:r w:rsidR="0057651C" w:rsidRPr="00402466">
        <w:rPr>
          <w:rFonts w:ascii="Arial" w:eastAsia="Calibri" w:hAnsi="Arial" w:cs="Arial"/>
          <w:lang w:eastAsia="es-MX"/>
        </w:rPr>
        <w:t xml:space="preserve"> </w:t>
      </w:r>
      <w:r w:rsidR="00D11C27" w:rsidRPr="00402466">
        <w:rPr>
          <w:rFonts w:ascii="Arial" w:eastAsia="Calibri" w:hAnsi="Arial" w:cs="Arial"/>
          <w:lang w:eastAsia="es-MX"/>
        </w:rPr>
        <w:t xml:space="preserve">en grado de tentativa, </w:t>
      </w:r>
      <w:r w:rsidR="007C012C">
        <w:rPr>
          <w:rFonts w:ascii="Arial" w:eastAsia="Calibri" w:hAnsi="Arial" w:cs="Arial"/>
          <w:lang w:eastAsia="es-MX"/>
        </w:rPr>
        <w:t>suscrita por la D</w:t>
      </w:r>
      <w:r w:rsidR="0057651C" w:rsidRPr="00402466">
        <w:rPr>
          <w:rFonts w:ascii="Arial" w:eastAsia="Calibri" w:hAnsi="Arial" w:cs="Arial"/>
          <w:lang w:eastAsia="es-MX"/>
        </w:rPr>
        <w:t xml:space="preserve">iputada </w:t>
      </w:r>
      <w:proofErr w:type="spellStart"/>
      <w:r w:rsidR="0057651C" w:rsidRPr="00402466">
        <w:rPr>
          <w:rFonts w:ascii="Arial" w:eastAsia="Calibri" w:hAnsi="Arial" w:cs="Arial"/>
          <w:lang w:eastAsia="es-MX"/>
        </w:rPr>
        <w:t>Karem</w:t>
      </w:r>
      <w:proofErr w:type="spellEnd"/>
      <w:r w:rsidR="0057651C" w:rsidRPr="00402466">
        <w:rPr>
          <w:rFonts w:ascii="Arial" w:eastAsia="Calibri" w:hAnsi="Arial" w:cs="Arial"/>
          <w:lang w:eastAsia="es-MX"/>
        </w:rPr>
        <w:t xml:space="preserve"> </w:t>
      </w:r>
      <w:proofErr w:type="spellStart"/>
      <w:r w:rsidR="0057651C" w:rsidRPr="00402466">
        <w:rPr>
          <w:rFonts w:ascii="Arial" w:eastAsia="Calibri" w:hAnsi="Arial" w:cs="Arial"/>
          <w:lang w:eastAsia="es-MX"/>
        </w:rPr>
        <w:t>Faride</w:t>
      </w:r>
      <w:proofErr w:type="spellEnd"/>
      <w:r w:rsidR="0057651C" w:rsidRPr="00402466">
        <w:rPr>
          <w:rFonts w:ascii="Arial" w:eastAsia="Calibri" w:hAnsi="Arial" w:cs="Arial"/>
          <w:lang w:eastAsia="es-MX"/>
        </w:rPr>
        <w:t xml:space="preserve"> </w:t>
      </w:r>
      <w:proofErr w:type="spellStart"/>
      <w:r w:rsidR="0057651C" w:rsidRPr="00402466">
        <w:rPr>
          <w:rFonts w:ascii="Arial" w:eastAsia="Calibri" w:hAnsi="Arial" w:cs="Arial"/>
          <w:lang w:eastAsia="es-MX"/>
        </w:rPr>
        <w:t>Achach</w:t>
      </w:r>
      <w:proofErr w:type="spellEnd"/>
      <w:r w:rsidR="0057651C" w:rsidRPr="00402466">
        <w:rPr>
          <w:rFonts w:ascii="Arial" w:eastAsia="Calibri" w:hAnsi="Arial" w:cs="Arial"/>
          <w:lang w:eastAsia="es-MX"/>
        </w:rPr>
        <w:t xml:space="preserve"> Ramírez, integrante de la fracción legislativa del Partido Acción Nacional, de esta LXIII legislatura</w:t>
      </w:r>
      <w:r w:rsidR="005C39BD" w:rsidRPr="00402466">
        <w:rPr>
          <w:rFonts w:ascii="Arial" w:eastAsia="Calibri" w:hAnsi="Arial" w:cs="Arial"/>
          <w:lang w:eastAsia="es-MX"/>
        </w:rPr>
        <w:t>, cabe señalar que a la misma se adhirió la diputada Manuel</w:t>
      </w:r>
      <w:r w:rsidR="008015DE" w:rsidRPr="00402466">
        <w:rPr>
          <w:rFonts w:ascii="Arial" w:eastAsia="Calibri" w:hAnsi="Arial" w:cs="Arial"/>
          <w:lang w:eastAsia="es-MX"/>
        </w:rPr>
        <w:t>a de Jesús</w:t>
      </w:r>
      <w:r w:rsidR="005C39BD" w:rsidRPr="00402466">
        <w:rPr>
          <w:rFonts w:ascii="Arial" w:eastAsia="Calibri" w:hAnsi="Arial" w:cs="Arial"/>
          <w:lang w:eastAsia="es-MX"/>
        </w:rPr>
        <w:t xml:space="preserve"> </w:t>
      </w:r>
      <w:proofErr w:type="spellStart"/>
      <w:r w:rsidR="005C39BD" w:rsidRPr="00402466">
        <w:rPr>
          <w:rFonts w:ascii="Arial" w:eastAsia="Calibri" w:hAnsi="Arial" w:cs="Arial"/>
          <w:lang w:eastAsia="es-MX"/>
        </w:rPr>
        <w:t>Cocom</w:t>
      </w:r>
      <w:proofErr w:type="spellEnd"/>
      <w:r w:rsidR="005C39BD" w:rsidRPr="00402466">
        <w:rPr>
          <w:rFonts w:ascii="Arial" w:eastAsia="Calibri" w:hAnsi="Arial" w:cs="Arial"/>
          <w:lang w:eastAsia="es-MX"/>
        </w:rPr>
        <w:t xml:space="preserve"> </w:t>
      </w:r>
      <w:proofErr w:type="spellStart"/>
      <w:r w:rsidR="008015DE" w:rsidRPr="00402466">
        <w:rPr>
          <w:rFonts w:ascii="Arial" w:eastAsia="Calibri" w:hAnsi="Arial" w:cs="Arial"/>
          <w:lang w:eastAsia="es-MX"/>
        </w:rPr>
        <w:t>Bolio</w:t>
      </w:r>
      <w:proofErr w:type="spellEnd"/>
      <w:r w:rsidR="00692752" w:rsidRPr="00402466">
        <w:rPr>
          <w:rFonts w:ascii="Arial" w:eastAsia="Calibri" w:hAnsi="Arial" w:cs="Arial"/>
          <w:lang w:eastAsia="es-MX"/>
        </w:rPr>
        <w:t xml:space="preserve"> también integrante de la fracción legislativa antes mencionada</w:t>
      </w:r>
      <w:r w:rsidR="0057651C" w:rsidRPr="00402466">
        <w:rPr>
          <w:rFonts w:ascii="Arial" w:eastAsia="Calibri" w:hAnsi="Arial" w:cs="Arial"/>
          <w:lang w:eastAsia="es-MX"/>
        </w:rPr>
        <w:t>.</w:t>
      </w:r>
    </w:p>
    <w:p w:rsidR="00C02B31" w:rsidRPr="00402466" w:rsidRDefault="00692752" w:rsidP="005375EE">
      <w:pPr>
        <w:spacing w:line="360" w:lineRule="auto"/>
        <w:ind w:right="62"/>
        <w:jc w:val="both"/>
        <w:rPr>
          <w:rFonts w:ascii="Arial" w:hAnsi="Arial" w:cs="Arial"/>
        </w:rPr>
      </w:pPr>
      <w:r w:rsidRPr="00402466">
        <w:rPr>
          <w:rFonts w:ascii="Arial" w:hAnsi="Arial" w:cs="Arial"/>
        </w:rPr>
        <w:t xml:space="preserve"> </w:t>
      </w:r>
    </w:p>
    <w:p w:rsidR="003A1246" w:rsidRPr="00402466" w:rsidRDefault="003A1246" w:rsidP="005375EE">
      <w:pPr>
        <w:spacing w:line="360" w:lineRule="auto"/>
        <w:ind w:right="62" w:firstLine="708"/>
        <w:jc w:val="both"/>
        <w:rPr>
          <w:rFonts w:ascii="Arial" w:hAnsi="Arial" w:cs="Arial"/>
        </w:rPr>
      </w:pPr>
      <w:r w:rsidRPr="00402466">
        <w:rPr>
          <w:rFonts w:ascii="Arial" w:hAnsi="Arial" w:cs="Arial"/>
        </w:rPr>
        <w:t xml:space="preserve">En atención a lo anterior, las diputadas y </w:t>
      </w:r>
      <w:r w:rsidR="00570A43" w:rsidRPr="00402466">
        <w:rPr>
          <w:rFonts w:ascii="Arial" w:hAnsi="Arial" w:cs="Arial"/>
        </w:rPr>
        <w:t xml:space="preserve">los </w:t>
      </w:r>
      <w:r w:rsidR="005756C2">
        <w:rPr>
          <w:rFonts w:ascii="Arial" w:hAnsi="Arial" w:cs="Arial"/>
        </w:rPr>
        <w:t>diputados integrantes de esta C</w:t>
      </w:r>
      <w:r w:rsidR="00D66A8C" w:rsidRPr="00402466">
        <w:rPr>
          <w:rFonts w:ascii="Arial" w:hAnsi="Arial" w:cs="Arial"/>
        </w:rPr>
        <w:t xml:space="preserve">omisión </w:t>
      </w:r>
      <w:r w:rsidR="005756C2">
        <w:rPr>
          <w:rFonts w:ascii="Arial" w:hAnsi="Arial" w:cs="Arial"/>
        </w:rPr>
        <w:t>P</w:t>
      </w:r>
      <w:r w:rsidRPr="00402466">
        <w:rPr>
          <w:rFonts w:ascii="Arial" w:hAnsi="Arial" w:cs="Arial"/>
        </w:rPr>
        <w:t>ermanente, en los trabajos de estudio y análisis de la</w:t>
      </w:r>
      <w:r w:rsidR="00692752" w:rsidRPr="00402466">
        <w:rPr>
          <w:rFonts w:ascii="Arial" w:hAnsi="Arial" w:cs="Arial"/>
        </w:rPr>
        <w:t xml:space="preserve"> </w:t>
      </w:r>
      <w:r w:rsidRPr="00402466">
        <w:rPr>
          <w:rFonts w:ascii="Arial" w:hAnsi="Arial" w:cs="Arial"/>
        </w:rPr>
        <w:t>referida</w:t>
      </w:r>
      <w:r w:rsidR="00692752" w:rsidRPr="00402466">
        <w:rPr>
          <w:rFonts w:ascii="Arial" w:hAnsi="Arial" w:cs="Arial"/>
        </w:rPr>
        <w:t xml:space="preserve"> </w:t>
      </w:r>
      <w:r w:rsidRPr="00402466">
        <w:rPr>
          <w:rFonts w:ascii="Arial" w:hAnsi="Arial" w:cs="Arial"/>
        </w:rPr>
        <w:t>iniciativa, tomamos en consideración los siguientes</w:t>
      </w:r>
      <w:r w:rsidR="00050EAE" w:rsidRPr="00402466">
        <w:rPr>
          <w:rFonts w:ascii="Arial" w:hAnsi="Arial" w:cs="Arial"/>
        </w:rPr>
        <w:t>,</w:t>
      </w:r>
    </w:p>
    <w:p w:rsidR="00166439" w:rsidRPr="00402466" w:rsidRDefault="00166439" w:rsidP="005375EE">
      <w:pPr>
        <w:spacing w:line="360" w:lineRule="auto"/>
        <w:ind w:right="62" w:firstLine="708"/>
        <w:jc w:val="both"/>
        <w:rPr>
          <w:rFonts w:ascii="Arial" w:hAnsi="Arial" w:cs="Arial"/>
        </w:rPr>
      </w:pPr>
    </w:p>
    <w:p w:rsidR="003A1246" w:rsidRPr="00402466" w:rsidRDefault="00050EAE" w:rsidP="005375EE">
      <w:pPr>
        <w:pStyle w:val="Sangradetextonormal"/>
        <w:spacing w:after="0" w:line="360" w:lineRule="auto"/>
        <w:ind w:left="0"/>
        <w:jc w:val="center"/>
        <w:rPr>
          <w:rFonts w:ascii="Arial" w:hAnsi="Arial" w:cs="Arial"/>
          <w:b/>
        </w:rPr>
      </w:pPr>
      <w:r w:rsidRPr="00402466">
        <w:rPr>
          <w:rFonts w:ascii="Arial" w:hAnsi="Arial" w:cs="Arial"/>
          <w:b/>
        </w:rPr>
        <w:t>A N T E C E D E N T E S</w:t>
      </w:r>
    </w:p>
    <w:p w:rsidR="003A1246" w:rsidRPr="00402466" w:rsidRDefault="003A1246" w:rsidP="005375EE">
      <w:pPr>
        <w:pStyle w:val="Sangradetextonormal"/>
        <w:spacing w:after="0" w:line="360" w:lineRule="auto"/>
        <w:ind w:left="0"/>
        <w:jc w:val="center"/>
        <w:rPr>
          <w:rFonts w:ascii="Arial" w:hAnsi="Arial" w:cs="Arial"/>
          <w:b/>
        </w:rPr>
      </w:pPr>
    </w:p>
    <w:p w:rsidR="007B3AE0" w:rsidRPr="00402466" w:rsidRDefault="003A1246" w:rsidP="00317000">
      <w:pPr>
        <w:spacing w:line="360" w:lineRule="auto"/>
        <w:jc w:val="both"/>
        <w:rPr>
          <w:rFonts w:ascii="Arial" w:hAnsi="Arial" w:cs="Arial"/>
          <w:lang w:val="es-MX"/>
        </w:rPr>
      </w:pPr>
      <w:r w:rsidRPr="00402466">
        <w:rPr>
          <w:rFonts w:ascii="Arial" w:hAnsi="Arial" w:cs="Arial"/>
          <w:b/>
        </w:rPr>
        <w:t xml:space="preserve">PRIMERO. </w:t>
      </w:r>
      <w:r w:rsidR="00D66A8C" w:rsidRPr="00402466">
        <w:rPr>
          <w:rFonts w:ascii="Arial" w:hAnsi="Arial" w:cs="Arial"/>
          <w:lang w:val="es-MX"/>
        </w:rPr>
        <w:t xml:space="preserve">La actual </w:t>
      </w:r>
      <w:r w:rsidR="008776CD" w:rsidRPr="00402466">
        <w:rPr>
          <w:rFonts w:ascii="Arial" w:hAnsi="Arial" w:cs="Arial"/>
          <w:lang w:val="es-MX"/>
        </w:rPr>
        <w:t>l</w:t>
      </w:r>
      <w:r w:rsidR="007B3AE0" w:rsidRPr="00402466">
        <w:rPr>
          <w:rFonts w:ascii="Arial" w:hAnsi="Arial" w:cs="Arial"/>
          <w:lang w:val="es-MX"/>
        </w:rPr>
        <w:t xml:space="preserve">ey sustantiva penal yucateca data del día 30 de marzo del año 2000, publicada en el Diario Oficial del Gobierno del Estado, mediante decreto </w:t>
      </w:r>
      <w:r w:rsidR="007B3AE0" w:rsidRPr="00402466">
        <w:rPr>
          <w:rFonts w:ascii="Arial" w:hAnsi="Arial" w:cs="Arial"/>
          <w:lang w:val="es-MX"/>
        </w:rPr>
        <w:lastRenderedPageBreak/>
        <w:t>253. Cabe señalar que durante su vigencia, el Código Penal del Estado de Yucatán ha sufrido diversas reformas y adiciones, siendo la más reciente publicada en el Diario Oficial del Gobierno del Estado de Yucat</w:t>
      </w:r>
      <w:r w:rsidR="00855367" w:rsidRPr="00402466">
        <w:rPr>
          <w:rFonts w:ascii="Arial" w:hAnsi="Arial" w:cs="Arial"/>
          <w:lang w:val="es-MX"/>
        </w:rPr>
        <w:t>án</w:t>
      </w:r>
      <w:r w:rsidR="007B3AE0" w:rsidRPr="00402466">
        <w:rPr>
          <w:rFonts w:ascii="Arial" w:hAnsi="Arial" w:cs="Arial"/>
          <w:lang w:val="es-MX"/>
        </w:rPr>
        <w:t xml:space="preserve"> el </w:t>
      </w:r>
      <w:r w:rsidR="002C6DF9" w:rsidRPr="006E3ABA">
        <w:rPr>
          <w:rFonts w:ascii="Arial" w:hAnsi="Arial" w:cs="Arial"/>
          <w:lang w:val="es-MX"/>
        </w:rPr>
        <w:t xml:space="preserve">27 </w:t>
      </w:r>
      <w:r w:rsidR="007B3AE0" w:rsidRPr="006E3ABA">
        <w:rPr>
          <w:rFonts w:ascii="Arial" w:hAnsi="Arial" w:cs="Arial"/>
          <w:lang w:val="es-MX"/>
        </w:rPr>
        <w:t xml:space="preserve">de </w:t>
      </w:r>
      <w:r w:rsidR="008776CD" w:rsidRPr="006E3ABA">
        <w:rPr>
          <w:rFonts w:ascii="Arial" w:hAnsi="Arial" w:cs="Arial"/>
          <w:lang w:val="es-MX"/>
        </w:rPr>
        <w:t xml:space="preserve">octubre del </w:t>
      </w:r>
      <w:r w:rsidR="00316E0A" w:rsidRPr="006E3ABA">
        <w:rPr>
          <w:rFonts w:ascii="Arial" w:hAnsi="Arial" w:cs="Arial"/>
          <w:lang w:val="es-MX"/>
        </w:rPr>
        <w:t xml:space="preserve">presente </w:t>
      </w:r>
      <w:r w:rsidR="008776CD" w:rsidRPr="006E3ABA">
        <w:rPr>
          <w:rFonts w:ascii="Arial" w:hAnsi="Arial" w:cs="Arial"/>
          <w:lang w:val="es-MX"/>
        </w:rPr>
        <w:t>año</w:t>
      </w:r>
      <w:r w:rsidR="00F93CFA" w:rsidRPr="006E3ABA">
        <w:rPr>
          <w:rFonts w:ascii="Arial" w:hAnsi="Arial" w:cs="Arial"/>
          <w:lang w:val="es-MX"/>
        </w:rPr>
        <w:t>,</w:t>
      </w:r>
      <w:r w:rsidR="00855367" w:rsidRPr="006E3ABA">
        <w:rPr>
          <w:rFonts w:ascii="Arial" w:hAnsi="Arial" w:cs="Arial"/>
          <w:lang w:val="es-MX"/>
        </w:rPr>
        <w:t xml:space="preserve"> mediante D</w:t>
      </w:r>
      <w:r w:rsidR="00324556" w:rsidRPr="006E3ABA">
        <w:rPr>
          <w:rFonts w:ascii="Arial" w:hAnsi="Arial" w:cs="Arial"/>
          <w:lang w:val="es-MX"/>
        </w:rPr>
        <w:t>ecreto 56</w:t>
      </w:r>
      <w:r w:rsidR="002C6DF9" w:rsidRPr="006E3ABA">
        <w:rPr>
          <w:rFonts w:ascii="Arial" w:hAnsi="Arial" w:cs="Arial"/>
          <w:lang w:val="es-MX"/>
        </w:rPr>
        <w:t xml:space="preserve">4, en materia de </w:t>
      </w:r>
      <w:r w:rsidR="00986543" w:rsidRPr="005946A3">
        <w:rPr>
          <w:rFonts w:ascii="Arial" w:hAnsi="Arial" w:cs="Arial"/>
          <w:lang w:val="es-MX"/>
        </w:rPr>
        <w:t xml:space="preserve">violación a la </w:t>
      </w:r>
      <w:r w:rsidR="00317000" w:rsidRPr="005946A3">
        <w:rPr>
          <w:rFonts w:ascii="Arial" w:hAnsi="Arial" w:cs="Arial"/>
          <w:lang w:val="es-MX"/>
        </w:rPr>
        <w:t>intimidad</w:t>
      </w:r>
      <w:r w:rsidR="00986543" w:rsidRPr="005946A3">
        <w:rPr>
          <w:rFonts w:ascii="Arial" w:hAnsi="Arial" w:cs="Arial"/>
          <w:lang w:val="es-MX"/>
        </w:rPr>
        <w:t xml:space="preserve"> </w:t>
      </w:r>
      <w:r w:rsidR="00317000" w:rsidRPr="005946A3">
        <w:rPr>
          <w:rFonts w:ascii="Arial" w:hAnsi="Arial" w:cs="Arial"/>
          <w:lang w:val="es-MX"/>
        </w:rPr>
        <w:t>sexual</w:t>
      </w:r>
      <w:r w:rsidR="00986543" w:rsidRPr="005946A3">
        <w:rPr>
          <w:rFonts w:ascii="Arial" w:hAnsi="Arial" w:cs="Arial"/>
          <w:lang w:val="es-MX"/>
        </w:rPr>
        <w:t>.</w:t>
      </w:r>
      <w:r w:rsidR="007B3AE0" w:rsidRPr="00402466">
        <w:rPr>
          <w:rFonts w:ascii="Arial" w:hAnsi="Arial" w:cs="Arial"/>
          <w:lang w:val="es-MX"/>
        </w:rPr>
        <w:t xml:space="preserve"> </w:t>
      </w:r>
    </w:p>
    <w:p w:rsidR="00710F0F" w:rsidRPr="00402466" w:rsidRDefault="00710F0F" w:rsidP="005375EE">
      <w:pPr>
        <w:spacing w:line="360" w:lineRule="auto"/>
        <w:ind w:firstLine="709"/>
        <w:jc w:val="both"/>
        <w:rPr>
          <w:rFonts w:ascii="Arial" w:eastAsia="Arial" w:hAnsi="Arial" w:cs="Arial"/>
        </w:rPr>
      </w:pPr>
    </w:p>
    <w:p w:rsidR="00857C62" w:rsidRPr="00402466" w:rsidRDefault="00AE025C" w:rsidP="00F47610">
      <w:pPr>
        <w:spacing w:line="360" w:lineRule="auto"/>
        <w:ind w:right="62"/>
        <w:jc w:val="both"/>
        <w:rPr>
          <w:rFonts w:ascii="Arial" w:hAnsi="Arial" w:cs="Arial"/>
          <w:b/>
        </w:rPr>
      </w:pPr>
      <w:r w:rsidRPr="00402466">
        <w:rPr>
          <w:rFonts w:ascii="Arial" w:hAnsi="Arial" w:cs="Arial"/>
          <w:b/>
        </w:rPr>
        <w:t xml:space="preserve">SEGUNDO. </w:t>
      </w:r>
      <w:r w:rsidR="00E934EE" w:rsidRPr="00402466">
        <w:rPr>
          <w:rFonts w:ascii="Arial" w:hAnsi="Arial" w:cs="Arial"/>
        </w:rPr>
        <w:t xml:space="preserve">En fecha </w:t>
      </w:r>
      <w:r w:rsidR="00D74D9A" w:rsidRPr="00402466">
        <w:rPr>
          <w:rFonts w:ascii="Arial" w:hAnsi="Arial" w:cs="Arial"/>
        </w:rPr>
        <w:t>26 de abril de 2022, la Cámara de D</w:t>
      </w:r>
      <w:r w:rsidR="007A6BE0" w:rsidRPr="00402466">
        <w:rPr>
          <w:rFonts w:ascii="Arial" w:hAnsi="Arial" w:cs="Arial"/>
        </w:rPr>
        <w:t xml:space="preserve">iputados aprobó una </w:t>
      </w:r>
      <w:r w:rsidR="00521D52" w:rsidRPr="00402466">
        <w:rPr>
          <w:rFonts w:ascii="Arial" w:hAnsi="Arial" w:cs="Arial"/>
        </w:rPr>
        <w:t xml:space="preserve">Minuta con proyecto de Decreto por el que se reforman y adicionan diversas disposiciones del Código Nacional de Procedimientos </w:t>
      </w:r>
      <w:r w:rsidR="00F31D1E" w:rsidRPr="00402466">
        <w:rPr>
          <w:rFonts w:ascii="Arial" w:hAnsi="Arial" w:cs="Arial"/>
        </w:rPr>
        <w:t xml:space="preserve">Penales, de la Ley Nacional de Ejecución Penal y del Código Penal Federal, en materia de sanción del </w:t>
      </w:r>
      <w:proofErr w:type="spellStart"/>
      <w:r w:rsidR="00F31D1E" w:rsidRPr="00402466">
        <w:rPr>
          <w:rFonts w:ascii="Arial" w:hAnsi="Arial" w:cs="Arial"/>
        </w:rPr>
        <w:t>feminicidio</w:t>
      </w:r>
      <w:proofErr w:type="spellEnd"/>
      <w:r w:rsidR="00867986" w:rsidRPr="00402466">
        <w:rPr>
          <w:rFonts w:ascii="Arial" w:hAnsi="Arial" w:cs="Arial"/>
        </w:rPr>
        <w:t xml:space="preserve"> en grado de tentativa, dicha minuta fue enviada a la Cámara de Senadores para l</w:t>
      </w:r>
      <w:r w:rsidR="002447E6">
        <w:rPr>
          <w:rFonts w:ascii="Arial" w:hAnsi="Arial" w:cs="Arial"/>
        </w:rPr>
        <w:t>o</w:t>
      </w:r>
      <w:r w:rsidR="00867986" w:rsidRPr="00402466">
        <w:rPr>
          <w:rFonts w:ascii="Arial" w:hAnsi="Arial" w:cs="Arial"/>
        </w:rPr>
        <w:t xml:space="preserve">s efectos correspondientes, siendo que al </w:t>
      </w:r>
      <w:r w:rsidR="00CC3CE4" w:rsidRPr="00402466">
        <w:rPr>
          <w:rFonts w:ascii="Arial" w:hAnsi="Arial" w:cs="Arial"/>
        </w:rPr>
        <w:t xml:space="preserve">día de hoy aún </w:t>
      </w:r>
      <w:r w:rsidR="00DC68E2" w:rsidRPr="00402466">
        <w:rPr>
          <w:rFonts w:ascii="Arial" w:hAnsi="Arial" w:cs="Arial"/>
        </w:rPr>
        <w:t>se encuentra turnada a las Comisiones Unidas de Justicia; y de Estudios Legislativos, Segunda, para s</w:t>
      </w:r>
      <w:r w:rsidR="00F47610">
        <w:rPr>
          <w:rFonts w:ascii="Arial" w:hAnsi="Arial" w:cs="Arial"/>
        </w:rPr>
        <w:t>u respectivo estudio y análisis</w:t>
      </w:r>
      <w:r w:rsidR="00F47610" w:rsidRPr="007F5992">
        <w:rPr>
          <w:rFonts w:ascii="Arial" w:hAnsi="Arial" w:cs="Arial"/>
        </w:rPr>
        <w:t>,</w:t>
      </w:r>
      <w:r w:rsidR="00205F7B" w:rsidRPr="007F5992">
        <w:rPr>
          <w:rFonts w:ascii="Arial" w:hAnsi="Arial" w:cs="Arial"/>
        </w:rPr>
        <w:t xml:space="preserve"> en estado pendiente</w:t>
      </w:r>
      <w:r w:rsidR="00205F7B">
        <w:rPr>
          <w:rFonts w:ascii="Arial" w:hAnsi="Arial" w:cs="Arial"/>
        </w:rPr>
        <w:t xml:space="preserve"> para emitir </w:t>
      </w:r>
      <w:r w:rsidR="00F47610">
        <w:rPr>
          <w:rFonts w:ascii="Arial" w:hAnsi="Arial" w:cs="Arial"/>
        </w:rPr>
        <w:t>el d</w:t>
      </w:r>
      <w:r w:rsidR="00C07609" w:rsidRPr="00402466">
        <w:rPr>
          <w:rFonts w:ascii="Arial" w:hAnsi="Arial" w:cs="Arial"/>
        </w:rPr>
        <w:t xml:space="preserve">ictamen </w:t>
      </w:r>
      <w:r w:rsidR="00F47610">
        <w:rPr>
          <w:rFonts w:ascii="Arial" w:hAnsi="Arial" w:cs="Arial"/>
        </w:rPr>
        <w:t xml:space="preserve">correspondiente para </w:t>
      </w:r>
      <w:r w:rsidR="00205F7B">
        <w:rPr>
          <w:rFonts w:ascii="Arial" w:hAnsi="Arial" w:cs="Arial"/>
        </w:rPr>
        <w:t xml:space="preserve">posteriormente </w:t>
      </w:r>
      <w:r w:rsidR="00F47610">
        <w:rPr>
          <w:rFonts w:ascii="Arial" w:hAnsi="Arial" w:cs="Arial"/>
        </w:rPr>
        <w:t xml:space="preserve">ser </w:t>
      </w:r>
      <w:r w:rsidR="00D0728E" w:rsidRPr="00402466">
        <w:rPr>
          <w:rFonts w:ascii="Arial" w:hAnsi="Arial" w:cs="Arial"/>
        </w:rPr>
        <w:t>sometido a consideración del pleno de dicha cámara.</w:t>
      </w:r>
    </w:p>
    <w:p w:rsidR="00E934EE" w:rsidRPr="00402466" w:rsidRDefault="00E934EE" w:rsidP="005375EE">
      <w:pPr>
        <w:spacing w:line="360" w:lineRule="auto"/>
        <w:ind w:right="62"/>
        <w:jc w:val="both"/>
        <w:rPr>
          <w:rFonts w:ascii="Arial" w:hAnsi="Arial" w:cs="Arial"/>
          <w:b/>
        </w:rPr>
      </w:pPr>
    </w:p>
    <w:p w:rsidR="00CA3429" w:rsidRDefault="002F4345" w:rsidP="005375EE">
      <w:pPr>
        <w:spacing w:line="360" w:lineRule="auto"/>
        <w:ind w:right="62"/>
        <w:jc w:val="both"/>
        <w:rPr>
          <w:rFonts w:ascii="Arial" w:eastAsia="Calibri" w:hAnsi="Arial" w:cs="Arial"/>
          <w:lang w:eastAsia="es-MX"/>
        </w:rPr>
      </w:pPr>
      <w:r w:rsidRPr="00402466">
        <w:rPr>
          <w:rFonts w:ascii="Arial" w:hAnsi="Arial" w:cs="Arial"/>
          <w:b/>
          <w:bCs/>
          <w:lang w:val="es-ES_tradnl"/>
        </w:rPr>
        <w:t xml:space="preserve">TERCERO. </w:t>
      </w:r>
      <w:r w:rsidR="00852F1D" w:rsidRPr="00402466">
        <w:rPr>
          <w:rFonts w:ascii="Arial" w:hAnsi="Arial" w:cs="Arial"/>
          <w:bCs/>
          <w:lang w:val="es-ES_tradnl"/>
        </w:rPr>
        <w:t>En fecha</w:t>
      </w:r>
      <w:r w:rsidR="00AA18B1" w:rsidRPr="00402466">
        <w:rPr>
          <w:rFonts w:ascii="Arial" w:hAnsi="Arial" w:cs="Arial"/>
          <w:bCs/>
          <w:lang w:val="es-ES_tradnl"/>
        </w:rPr>
        <w:t xml:space="preserve"> </w:t>
      </w:r>
      <w:r w:rsidR="00722162" w:rsidRPr="00402466">
        <w:rPr>
          <w:rFonts w:ascii="Arial" w:hAnsi="Arial" w:cs="Arial"/>
          <w:bCs/>
          <w:lang w:val="es-ES_tradnl"/>
        </w:rPr>
        <w:t xml:space="preserve">11 </w:t>
      </w:r>
      <w:r w:rsidR="00E345CB" w:rsidRPr="00402466">
        <w:rPr>
          <w:rFonts w:ascii="Arial" w:hAnsi="Arial" w:cs="Arial"/>
          <w:bCs/>
          <w:lang w:val="es-ES_tradnl"/>
        </w:rPr>
        <w:t xml:space="preserve">de </w:t>
      </w:r>
      <w:r w:rsidR="00722162" w:rsidRPr="00402466">
        <w:rPr>
          <w:rFonts w:ascii="Arial" w:hAnsi="Arial" w:cs="Arial"/>
          <w:bCs/>
          <w:lang w:val="es-ES_tradnl"/>
        </w:rPr>
        <w:t xml:space="preserve">mayo </w:t>
      </w:r>
      <w:r w:rsidR="00E345CB" w:rsidRPr="00402466">
        <w:rPr>
          <w:rFonts w:ascii="Arial" w:hAnsi="Arial" w:cs="Arial"/>
          <w:bCs/>
          <w:lang w:val="es-ES_tradnl"/>
        </w:rPr>
        <w:t>del año</w:t>
      </w:r>
      <w:r w:rsidR="00AA18B1" w:rsidRPr="00402466">
        <w:rPr>
          <w:rFonts w:ascii="Arial" w:hAnsi="Arial" w:cs="Arial"/>
          <w:bCs/>
          <w:lang w:val="es-ES_tradnl"/>
        </w:rPr>
        <w:t xml:space="preserve"> 2022</w:t>
      </w:r>
      <w:r w:rsidR="00E345CB" w:rsidRPr="00402466">
        <w:rPr>
          <w:rFonts w:ascii="Arial" w:hAnsi="Arial" w:cs="Arial"/>
          <w:bCs/>
          <w:lang w:val="es-ES_tradnl"/>
        </w:rPr>
        <w:t xml:space="preserve">, se presentó </w:t>
      </w:r>
      <w:r w:rsidR="00466279" w:rsidRPr="00402466">
        <w:rPr>
          <w:rFonts w:ascii="Arial" w:hAnsi="Arial" w:cs="Arial"/>
          <w:bCs/>
          <w:lang w:val="es-ES_tradnl"/>
        </w:rPr>
        <w:t xml:space="preserve">ante esta Soberanía </w:t>
      </w:r>
      <w:r w:rsidR="004F22B2" w:rsidRPr="00402466">
        <w:rPr>
          <w:rFonts w:ascii="Arial" w:eastAsia="Arial" w:hAnsi="Arial" w:cs="Arial"/>
          <w:lang w:val="es-ES_tradnl"/>
        </w:rPr>
        <w:t xml:space="preserve">una iniciativa </w:t>
      </w:r>
      <w:r w:rsidR="004F22B2" w:rsidRPr="00402466">
        <w:rPr>
          <w:rFonts w:ascii="Arial" w:eastAsia="Arial" w:hAnsi="Arial" w:cs="Arial"/>
          <w:lang w:val="es-MX"/>
        </w:rPr>
        <w:t xml:space="preserve">con proyecto </w:t>
      </w:r>
      <w:r w:rsidR="004F22B2" w:rsidRPr="00402466">
        <w:rPr>
          <w:rFonts w:ascii="Arial" w:eastAsia="Calibri" w:hAnsi="Arial" w:cs="Arial"/>
          <w:lang w:eastAsia="es-MX"/>
        </w:rPr>
        <w:t xml:space="preserve">de Decreto por el que se reforma el Código Penal del Estado de Yucatán, en materia de </w:t>
      </w:r>
      <w:proofErr w:type="spellStart"/>
      <w:r w:rsidR="004F22B2" w:rsidRPr="00402466">
        <w:rPr>
          <w:rFonts w:ascii="Arial" w:eastAsia="Calibri" w:hAnsi="Arial" w:cs="Arial"/>
          <w:lang w:eastAsia="es-MX"/>
        </w:rPr>
        <w:t>feminicidio</w:t>
      </w:r>
      <w:proofErr w:type="spellEnd"/>
      <w:r w:rsidR="004F22B2" w:rsidRPr="00402466">
        <w:rPr>
          <w:rFonts w:ascii="Arial" w:eastAsia="Calibri" w:hAnsi="Arial" w:cs="Arial"/>
          <w:lang w:eastAsia="es-MX"/>
        </w:rPr>
        <w:t xml:space="preserve"> en grado de tentativa, suscrita por la diputada </w:t>
      </w:r>
      <w:proofErr w:type="spellStart"/>
      <w:r w:rsidR="004F22B2" w:rsidRPr="00402466">
        <w:rPr>
          <w:rFonts w:ascii="Arial" w:eastAsia="Calibri" w:hAnsi="Arial" w:cs="Arial"/>
          <w:lang w:eastAsia="es-MX"/>
        </w:rPr>
        <w:t>Karem</w:t>
      </w:r>
      <w:proofErr w:type="spellEnd"/>
      <w:r w:rsidR="004F22B2" w:rsidRPr="00402466">
        <w:rPr>
          <w:rFonts w:ascii="Arial" w:eastAsia="Calibri" w:hAnsi="Arial" w:cs="Arial"/>
          <w:lang w:eastAsia="es-MX"/>
        </w:rPr>
        <w:t xml:space="preserve"> </w:t>
      </w:r>
      <w:proofErr w:type="spellStart"/>
      <w:r w:rsidR="004F22B2" w:rsidRPr="00402466">
        <w:rPr>
          <w:rFonts w:ascii="Arial" w:eastAsia="Calibri" w:hAnsi="Arial" w:cs="Arial"/>
          <w:lang w:eastAsia="es-MX"/>
        </w:rPr>
        <w:t>Faride</w:t>
      </w:r>
      <w:proofErr w:type="spellEnd"/>
      <w:r w:rsidR="004F22B2" w:rsidRPr="00402466">
        <w:rPr>
          <w:rFonts w:ascii="Arial" w:eastAsia="Calibri" w:hAnsi="Arial" w:cs="Arial"/>
          <w:lang w:eastAsia="es-MX"/>
        </w:rPr>
        <w:t xml:space="preserve"> </w:t>
      </w:r>
      <w:proofErr w:type="spellStart"/>
      <w:r w:rsidR="004F22B2" w:rsidRPr="00402466">
        <w:rPr>
          <w:rFonts w:ascii="Arial" w:eastAsia="Calibri" w:hAnsi="Arial" w:cs="Arial"/>
          <w:lang w:eastAsia="es-MX"/>
        </w:rPr>
        <w:t>Achach</w:t>
      </w:r>
      <w:proofErr w:type="spellEnd"/>
      <w:r w:rsidR="004F22B2" w:rsidRPr="00402466">
        <w:rPr>
          <w:rFonts w:ascii="Arial" w:eastAsia="Calibri" w:hAnsi="Arial" w:cs="Arial"/>
          <w:lang w:eastAsia="es-MX"/>
        </w:rPr>
        <w:t xml:space="preserve"> Ramírez, integrante de la fracción legislativa del Partido Acción Nacional, de esta LXIII legislatura</w:t>
      </w:r>
      <w:r w:rsidR="00A01CD1" w:rsidRPr="00402466">
        <w:rPr>
          <w:rFonts w:ascii="Arial" w:eastAsia="Calibri" w:hAnsi="Arial" w:cs="Arial"/>
          <w:lang w:eastAsia="es-MX"/>
        </w:rPr>
        <w:t>.</w:t>
      </w:r>
    </w:p>
    <w:p w:rsidR="000D1412" w:rsidRPr="00402466" w:rsidRDefault="000D1412" w:rsidP="005375EE">
      <w:pPr>
        <w:spacing w:line="360" w:lineRule="auto"/>
        <w:ind w:right="62"/>
        <w:jc w:val="both"/>
        <w:rPr>
          <w:rFonts w:ascii="Arial" w:eastAsia="Calibri" w:hAnsi="Arial" w:cs="Arial"/>
          <w:lang w:eastAsia="es-MX"/>
        </w:rPr>
      </w:pPr>
    </w:p>
    <w:p w:rsidR="00E345CB" w:rsidRPr="00402466" w:rsidRDefault="00E345CB" w:rsidP="005375EE">
      <w:pPr>
        <w:spacing w:line="360" w:lineRule="auto"/>
        <w:ind w:right="62" w:firstLine="708"/>
        <w:jc w:val="both"/>
        <w:rPr>
          <w:rFonts w:ascii="Arial" w:hAnsi="Arial" w:cs="Arial"/>
          <w:bCs/>
          <w:lang w:val="es-ES_tradnl"/>
        </w:rPr>
      </w:pPr>
      <w:r w:rsidRPr="00402466">
        <w:rPr>
          <w:rFonts w:ascii="Arial" w:hAnsi="Arial" w:cs="Arial"/>
          <w:bCs/>
          <w:lang w:val="es-ES_tradnl"/>
        </w:rPr>
        <w:t xml:space="preserve">La citada iniciativa de reforma, en la parte concerniente </w:t>
      </w:r>
      <w:r w:rsidR="00594F82" w:rsidRPr="00402466">
        <w:rPr>
          <w:rFonts w:ascii="Arial" w:hAnsi="Arial" w:cs="Arial"/>
          <w:bCs/>
          <w:lang w:val="es-ES_tradnl"/>
        </w:rPr>
        <w:t xml:space="preserve">a </w:t>
      </w:r>
      <w:r w:rsidRPr="00402466">
        <w:rPr>
          <w:rFonts w:ascii="Arial" w:hAnsi="Arial" w:cs="Arial"/>
          <w:bCs/>
          <w:lang w:val="es-ES_tradnl"/>
        </w:rPr>
        <w:t>la exposición de motivos</w:t>
      </w:r>
      <w:r w:rsidR="00594F82" w:rsidRPr="00402466">
        <w:rPr>
          <w:rFonts w:ascii="Arial" w:hAnsi="Arial" w:cs="Arial"/>
          <w:bCs/>
          <w:lang w:val="es-ES_tradnl"/>
        </w:rPr>
        <w:t xml:space="preserve">, </w:t>
      </w:r>
      <w:r w:rsidR="00132936" w:rsidRPr="00402466">
        <w:rPr>
          <w:rFonts w:ascii="Arial" w:hAnsi="Arial" w:cs="Arial"/>
          <w:bCs/>
          <w:lang w:val="es-ES_tradnl"/>
        </w:rPr>
        <w:t>se manifestó lo siguiente</w:t>
      </w:r>
      <w:r w:rsidRPr="00402466">
        <w:rPr>
          <w:rFonts w:ascii="Arial" w:hAnsi="Arial" w:cs="Arial"/>
          <w:bCs/>
          <w:lang w:val="es-ES_tradnl"/>
        </w:rPr>
        <w:t xml:space="preserve">: </w:t>
      </w:r>
    </w:p>
    <w:p w:rsidR="003F70B3" w:rsidRPr="00402466" w:rsidRDefault="003F70B3" w:rsidP="00CA3429">
      <w:pPr>
        <w:spacing w:line="360" w:lineRule="auto"/>
        <w:ind w:right="62" w:firstLine="708"/>
        <w:jc w:val="both"/>
        <w:rPr>
          <w:rFonts w:ascii="Arial" w:hAnsi="Arial" w:cs="Arial"/>
          <w:bCs/>
          <w:lang w:val="es-ES_tradnl"/>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“La violencia contra las mujeres en sus más diversas manifestaciones, ha sido objeto de preocupación y, su erradicación, constituye un compromiso sumamente importante para nuestro Estado. Se trata de un problema que presenta un profundo arraigo cultural que, pese a los grandes esfuerzos realizados por las autoridades que conforman nuestro Estado, las organizaciones de mujeres y feministas de la sociedad civil, aun no logra ser erradicado. </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Actualmente las mujeres vivimos intranquilas e inseguras, todos los días alguna mujer sufre de algún tipo de violencia como agresión física, psicológica, económica, sexual, patrimonial, política, digital y, en los casos más lamentables, esta violencia termina con un hecho trágico: </w:t>
      </w:r>
      <w:proofErr w:type="spellStart"/>
      <w:r w:rsidRPr="00402466">
        <w:rPr>
          <w:rFonts w:ascii="Arial" w:eastAsia="Calibri" w:hAnsi="Arial" w:cs="Arial"/>
          <w:sz w:val="22"/>
          <w:szCs w:val="22"/>
        </w:rPr>
        <w:t>feminicidio</w:t>
      </w:r>
      <w:proofErr w:type="spellEnd"/>
      <w:r w:rsidRPr="00402466">
        <w:rPr>
          <w:rFonts w:ascii="Arial" w:eastAsia="Calibri" w:hAnsi="Arial" w:cs="Arial"/>
          <w:sz w:val="22"/>
          <w:szCs w:val="22"/>
        </w:rPr>
        <w:t>.</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El </w:t>
      </w:r>
      <w:proofErr w:type="spellStart"/>
      <w:r w:rsidRPr="00402466">
        <w:rPr>
          <w:rFonts w:ascii="Arial" w:eastAsia="Calibri" w:hAnsi="Arial" w:cs="Arial"/>
          <w:sz w:val="22"/>
          <w:szCs w:val="22"/>
        </w:rPr>
        <w:t>feminicidio</w:t>
      </w:r>
      <w:proofErr w:type="spellEnd"/>
      <w:r w:rsidRPr="00402466">
        <w:rPr>
          <w:rFonts w:ascii="Arial" w:eastAsia="Calibri" w:hAnsi="Arial" w:cs="Arial"/>
          <w:sz w:val="22"/>
          <w:szCs w:val="22"/>
        </w:rPr>
        <w:t xml:space="preserve"> es la forma más extrema de violencia contra las mujeres, es el asesinato de una mujer por el simple hecho de serlo, esto es consecuencia de que la cultura patriarcal y machista con la que muchas generaciones han crecido sigue arraigada en nuestra sociedad.  </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Cuando el </w:t>
      </w:r>
      <w:proofErr w:type="spellStart"/>
      <w:r w:rsidRPr="00402466">
        <w:rPr>
          <w:rFonts w:ascii="Arial" w:eastAsia="Calibri" w:hAnsi="Arial" w:cs="Arial"/>
          <w:sz w:val="22"/>
          <w:szCs w:val="22"/>
        </w:rPr>
        <w:t>feminicidio</w:t>
      </w:r>
      <w:proofErr w:type="spellEnd"/>
      <w:r w:rsidRPr="00402466">
        <w:rPr>
          <w:rFonts w:ascii="Arial" w:eastAsia="Calibri" w:hAnsi="Arial" w:cs="Arial"/>
          <w:sz w:val="22"/>
          <w:szCs w:val="22"/>
        </w:rPr>
        <w:t xml:space="preserve"> no logra ser consumado las consecuencias para la victima suelen ser catastróficas incluso para sus familias y seres queridos. Estas mujeres viven con miedo, angustia y se la pasan en una constante lucha para recibir justicia y que se castigue al agresor. </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Y es que, en muchas ocasiones los agresores salen libres de prisión porque se les juzga por delitos diferentes con sanciones menores, cuando se les debiera imponer sanciones ejemplares para evitar que se sigan realizando este tipo de agresiones contra las mujeres.</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A quienes cometen este delito tan cruel o lo intentan cometer se les debe castigar con todo el peso de la ley; es muy importante que los agresores </w:t>
      </w:r>
      <w:proofErr w:type="spellStart"/>
      <w:r w:rsidRPr="00402466">
        <w:rPr>
          <w:rFonts w:ascii="Arial" w:eastAsia="Calibri" w:hAnsi="Arial" w:cs="Arial"/>
          <w:sz w:val="22"/>
          <w:szCs w:val="22"/>
        </w:rPr>
        <w:t>feminicidas</w:t>
      </w:r>
      <w:proofErr w:type="spellEnd"/>
      <w:r w:rsidRPr="00402466">
        <w:rPr>
          <w:rFonts w:ascii="Arial" w:eastAsia="Calibri" w:hAnsi="Arial" w:cs="Arial"/>
          <w:sz w:val="22"/>
          <w:szCs w:val="22"/>
        </w:rPr>
        <w:t xml:space="preserve"> no sean liberados ya que, quienes intentan privar de la vida a una mujer, no descansan hasta lograr su cometido. </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En días pasados ante el Pleno de la Cámara de Diputados a nivel Federal, se aprobaron diversas reformas en materia de violencia en contra de las mujeres, con lo cual se pretende reconocer y sancionar dentro del Código Penal el delito de </w:t>
      </w:r>
      <w:proofErr w:type="spellStart"/>
      <w:r w:rsidRPr="00402466">
        <w:rPr>
          <w:rFonts w:ascii="Arial" w:eastAsia="Calibri" w:hAnsi="Arial" w:cs="Arial"/>
          <w:sz w:val="22"/>
          <w:szCs w:val="22"/>
        </w:rPr>
        <w:t>feminicidio</w:t>
      </w:r>
      <w:proofErr w:type="spellEnd"/>
      <w:r w:rsidRPr="00402466">
        <w:rPr>
          <w:rFonts w:ascii="Arial" w:eastAsia="Calibri" w:hAnsi="Arial" w:cs="Arial"/>
          <w:sz w:val="22"/>
          <w:szCs w:val="22"/>
        </w:rPr>
        <w:t xml:space="preserve"> en grado de tentativa. Esto es de celebrarse, pero de igual modo debemos unir esfuerzos en cada Legislatura Estatal, es por ello que aquí en Yucatán presento esta iniciativa para homologar nuestras leyes estatales con el precepto federal. Estoy convencida de que uniendo esfuerzos y trabajando en equipo podremos brindar mayor certeza jurídica y reducir la violencia contra las mujeres no solo en nuestro Estado, sino también en el país. </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Esta homologación es necesaria, porque se requiere un verdadero castigo para los agresores. Muchas mujeres siguen a la espera de justicia y muchas otras sólo han visto cómo sus agresores quedan en libertad porque fueron sancionados con delitos menores.</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El </w:t>
      </w:r>
      <w:proofErr w:type="spellStart"/>
      <w:r w:rsidRPr="00402466">
        <w:rPr>
          <w:rFonts w:ascii="Arial" w:eastAsia="Calibri" w:hAnsi="Arial" w:cs="Arial"/>
          <w:sz w:val="22"/>
          <w:szCs w:val="22"/>
        </w:rPr>
        <w:t>feminicidio</w:t>
      </w:r>
      <w:proofErr w:type="spellEnd"/>
      <w:r w:rsidRPr="00402466">
        <w:rPr>
          <w:rFonts w:ascii="Arial" w:eastAsia="Calibri" w:hAnsi="Arial" w:cs="Arial"/>
          <w:sz w:val="22"/>
          <w:szCs w:val="22"/>
        </w:rPr>
        <w:t xml:space="preserve"> en grado de tentativa no puede seguirse evadiendo ni sustituyendo por otros delitos, es un delito grave, donde el agresor tiene como principal objetivo quitarle la vida a una mujer y en ese sentido debe sancionarse.</w:t>
      </w:r>
    </w:p>
    <w:p w:rsidR="003F70B3" w:rsidRPr="00402466" w:rsidRDefault="003F70B3" w:rsidP="003F70B3">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 xml:space="preserve">Ya no es momento sentarnos a pensar en posibles soluciones, miles de mujeres se encuentran en situación de violencia y no podemos quedarnos de brazos cruzados, es momento de trabajar en algo real y contundente para frenar la violencia contra las mujeres y prevenir los </w:t>
      </w:r>
      <w:proofErr w:type="spellStart"/>
      <w:r w:rsidRPr="00402466">
        <w:rPr>
          <w:rFonts w:ascii="Arial" w:eastAsia="Calibri" w:hAnsi="Arial" w:cs="Arial"/>
          <w:sz w:val="22"/>
          <w:szCs w:val="22"/>
        </w:rPr>
        <w:t>feminicidios</w:t>
      </w:r>
      <w:proofErr w:type="spellEnd"/>
      <w:r w:rsidRPr="00402466">
        <w:rPr>
          <w:rFonts w:ascii="Arial" w:eastAsia="Calibri" w:hAnsi="Arial" w:cs="Arial"/>
          <w:sz w:val="22"/>
          <w:szCs w:val="22"/>
        </w:rPr>
        <w:t xml:space="preserve">. </w:t>
      </w:r>
    </w:p>
    <w:p w:rsidR="003F70B3" w:rsidRPr="00402466" w:rsidRDefault="003F70B3" w:rsidP="005375EE">
      <w:pPr>
        <w:widowControl w:val="0"/>
        <w:jc w:val="both"/>
        <w:rPr>
          <w:rFonts w:ascii="Arial" w:eastAsia="Calibri" w:hAnsi="Arial" w:cs="Arial"/>
          <w:sz w:val="22"/>
          <w:szCs w:val="22"/>
        </w:rPr>
      </w:pPr>
    </w:p>
    <w:p w:rsidR="003F70B3" w:rsidRPr="00402466" w:rsidRDefault="003F70B3" w:rsidP="00BC488E">
      <w:pPr>
        <w:widowControl w:val="0"/>
        <w:ind w:firstLine="708"/>
        <w:jc w:val="both"/>
        <w:rPr>
          <w:rFonts w:ascii="Arial" w:eastAsia="Calibri" w:hAnsi="Arial" w:cs="Arial"/>
          <w:sz w:val="22"/>
          <w:szCs w:val="22"/>
        </w:rPr>
      </w:pPr>
      <w:r w:rsidRPr="00402466">
        <w:rPr>
          <w:rFonts w:ascii="Arial" w:eastAsia="Calibri" w:hAnsi="Arial" w:cs="Arial"/>
          <w:sz w:val="22"/>
          <w:szCs w:val="22"/>
        </w:rPr>
        <w:t>En Yucatán no toleraremos un atropello más en contra del género femenino. Quienes intentan privar de la vida a una mujer merecen estar en la cárcel, merecen todo el peso de la ley.”</w:t>
      </w:r>
    </w:p>
    <w:p w:rsidR="005375EE" w:rsidRPr="00402466" w:rsidRDefault="005375EE" w:rsidP="005375EE">
      <w:pPr>
        <w:widowControl w:val="0"/>
        <w:autoSpaceDE w:val="0"/>
        <w:autoSpaceDN w:val="0"/>
        <w:spacing w:line="360" w:lineRule="auto"/>
        <w:ind w:right="-91"/>
        <w:jc w:val="both"/>
        <w:rPr>
          <w:rFonts w:ascii="Arial" w:hAnsi="Arial" w:cs="Arial"/>
          <w:b/>
          <w:sz w:val="16"/>
          <w:szCs w:val="16"/>
          <w:lang w:val="es-MX"/>
        </w:rPr>
      </w:pPr>
    </w:p>
    <w:p w:rsidR="00F95E2A" w:rsidRPr="00402466" w:rsidRDefault="00DC5F8C" w:rsidP="00EB65BA">
      <w:pPr>
        <w:widowControl w:val="0"/>
        <w:autoSpaceDE w:val="0"/>
        <w:autoSpaceDN w:val="0"/>
        <w:spacing w:line="360" w:lineRule="auto"/>
        <w:ind w:right="-91"/>
        <w:jc w:val="both"/>
        <w:rPr>
          <w:rFonts w:ascii="Arial" w:hAnsi="Arial" w:cs="Arial"/>
        </w:rPr>
      </w:pPr>
      <w:r w:rsidRPr="00402466">
        <w:rPr>
          <w:rFonts w:ascii="Arial" w:hAnsi="Arial" w:cs="Arial"/>
          <w:b/>
          <w:lang w:val="es-MX"/>
        </w:rPr>
        <w:t xml:space="preserve">CUARTO. </w:t>
      </w:r>
      <w:r w:rsidR="00F95E2A" w:rsidRPr="00402466">
        <w:rPr>
          <w:rFonts w:ascii="Arial" w:hAnsi="Arial" w:cs="Arial"/>
          <w:lang w:val="es-MX"/>
        </w:rPr>
        <w:t xml:space="preserve">Como </w:t>
      </w:r>
      <w:r w:rsidR="00F95E2A" w:rsidRPr="00402466">
        <w:rPr>
          <w:rFonts w:ascii="Arial" w:hAnsi="Arial" w:cs="Arial"/>
        </w:rPr>
        <w:t xml:space="preserve">se ha señalado con antelación, en la pasada </w:t>
      </w:r>
      <w:r w:rsidR="00166439" w:rsidRPr="00402466">
        <w:rPr>
          <w:rFonts w:ascii="Arial" w:hAnsi="Arial" w:cs="Arial"/>
        </w:rPr>
        <w:t>sesión</w:t>
      </w:r>
      <w:r w:rsidR="00F95E2A" w:rsidRPr="00402466">
        <w:rPr>
          <w:rFonts w:ascii="Arial" w:hAnsi="Arial" w:cs="Arial"/>
        </w:rPr>
        <w:t xml:space="preserve"> ordinaria </w:t>
      </w:r>
      <w:r w:rsidR="0058107D" w:rsidRPr="00402466">
        <w:rPr>
          <w:rFonts w:ascii="Arial" w:hAnsi="Arial" w:cs="Arial"/>
        </w:rPr>
        <w:t xml:space="preserve">del </w:t>
      </w:r>
      <w:r w:rsidR="00F03C69" w:rsidRPr="00402466">
        <w:rPr>
          <w:rFonts w:ascii="Arial" w:hAnsi="Arial" w:cs="Arial"/>
        </w:rPr>
        <w:t>p</w:t>
      </w:r>
      <w:r w:rsidR="0058107D" w:rsidRPr="00402466">
        <w:rPr>
          <w:rFonts w:ascii="Arial" w:hAnsi="Arial" w:cs="Arial"/>
        </w:rPr>
        <w:t xml:space="preserve">leno </w:t>
      </w:r>
      <w:r w:rsidR="00E345CB" w:rsidRPr="00402466">
        <w:rPr>
          <w:rFonts w:ascii="Arial" w:hAnsi="Arial" w:cs="Arial"/>
        </w:rPr>
        <w:t>celebrada el</w:t>
      </w:r>
      <w:r w:rsidR="00C10D5E" w:rsidRPr="00402466">
        <w:rPr>
          <w:rFonts w:ascii="Arial" w:hAnsi="Arial" w:cs="Arial"/>
        </w:rPr>
        <w:t xml:space="preserve"> </w:t>
      </w:r>
      <w:r w:rsidR="00F03C69" w:rsidRPr="00402466">
        <w:rPr>
          <w:rFonts w:ascii="Arial" w:hAnsi="Arial" w:cs="Arial"/>
        </w:rPr>
        <w:t xml:space="preserve">13 </w:t>
      </w:r>
      <w:r w:rsidR="00E4151A" w:rsidRPr="00402466">
        <w:rPr>
          <w:rFonts w:ascii="Arial" w:hAnsi="Arial" w:cs="Arial"/>
        </w:rPr>
        <w:t xml:space="preserve">de </w:t>
      </w:r>
      <w:r w:rsidR="00F03C69" w:rsidRPr="00402466">
        <w:rPr>
          <w:rFonts w:ascii="Arial" w:hAnsi="Arial" w:cs="Arial"/>
        </w:rPr>
        <w:t xml:space="preserve">mayo </w:t>
      </w:r>
      <w:r w:rsidR="00E4151A" w:rsidRPr="00402466">
        <w:rPr>
          <w:rFonts w:ascii="Arial" w:hAnsi="Arial" w:cs="Arial"/>
        </w:rPr>
        <w:t>del año en curso</w:t>
      </w:r>
      <w:r w:rsidR="002156C9" w:rsidRPr="00402466">
        <w:rPr>
          <w:rFonts w:ascii="Arial" w:hAnsi="Arial" w:cs="Arial"/>
        </w:rPr>
        <w:t>,</w:t>
      </w:r>
      <w:r w:rsidR="00E4151A" w:rsidRPr="00402466">
        <w:rPr>
          <w:rFonts w:ascii="Arial" w:hAnsi="Arial" w:cs="Arial"/>
        </w:rPr>
        <w:t xml:space="preserve"> </w:t>
      </w:r>
      <w:r w:rsidR="00F95E2A" w:rsidRPr="00402466">
        <w:rPr>
          <w:rFonts w:ascii="Arial" w:hAnsi="Arial" w:cs="Arial"/>
        </w:rPr>
        <w:t>fue turnada la iniciativa en comento a esta Comisión Permanente de Justicia y Seguridad Pública para su análisis, estudio y dictamen respec</w:t>
      </w:r>
      <w:r w:rsidR="00DF2302" w:rsidRPr="00402466">
        <w:rPr>
          <w:rFonts w:ascii="Arial" w:hAnsi="Arial" w:cs="Arial"/>
        </w:rPr>
        <w:t xml:space="preserve">tivo, y en fecha 23 de mayo de este mismo año, fue debidamente </w:t>
      </w:r>
      <w:r w:rsidR="00050998">
        <w:rPr>
          <w:rFonts w:ascii="Arial" w:hAnsi="Arial" w:cs="Arial"/>
        </w:rPr>
        <w:t>distribuida en el seno de esta C</w:t>
      </w:r>
      <w:r w:rsidR="00DF2302" w:rsidRPr="00402466">
        <w:rPr>
          <w:rFonts w:ascii="Arial" w:hAnsi="Arial" w:cs="Arial"/>
        </w:rPr>
        <w:t xml:space="preserve">omisión para </w:t>
      </w:r>
      <w:r w:rsidR="0005016D" w:rsidRPr="00402466">
        <w:rPr>
          <w:rFonts w:ascii="Arial" w:hAnsi="Arial" w:cs="Arial"/>
        </w:rPr>
        <w:t xml:space="preserve">los efectos correspondientes. </w:t>
      </w:r>
    </w:p>
    <w:p w:rsidR="00F95E2A" w:rsidRPr="00402466" w:rsidRDefault="00F95E2A" w:rsidP="00EB65BA">
      <w:pPr>
        <w:pStyle w:val="Textoindependiente"/>
        <w:spacing w:after="0" w:line="360" w:lineRule="auto"/>
        <w:ind w:firstLine="708"/>
        <w:jc w:val="both"/>
        <w:rPr>
          <w:rFonts w:ascii="Arial" w:hAnsi="Arial" w:cs="Arial"/>
        </w:rPr>
      </w:pPr>
    </w:p>
    <w:p w:rsidR="00F95E2A" w:rsidRPr="00402466" w:rsidRDefault="00F95E2A" w:rsidP="00EB65BA">
      <w:pPr>
        <w:spacing w:line="360" w:lineRule="auto"/>
        <w:ind w:firstLine="708"/>
        <w:jc w:val="both"/>
        <w:rPr>
          <w:rFonts w:ascii="Arial" w:hAnsi="Arial" w:cs="Arial"/>
          <w:lang w:val="es-ES_tradnl"/>
        </w:rPr>
      </w:pPr>
      <w:r w:rsidRPr="00402466">
        <w:rPr>
          <w:rFonts w:ascii="Arial" w:hAnsi="Arial" w:cs="Arial"/>
          <w:lang w:val="es-ES_tradnl"/>
        </w:rPr>
        <w:t xml:space="preserve">Con base </w:t>
      </w:r>
      <w:r w:rsidR="007E23C6" w:rsidRPr="00402466">
        <w:rPr>
          <w:rFonts w:ascii="Arial" w:hAnsi="Arial" w:cs="Arial"/>
          <w:lang w:val="es-ES_tradnl"/>
        </w:rPr>
        <w:t>a</w:t>
      </w:r>
      <w:r w:rsidRPr="00402466">
        <w:rPr>
          <w:rFonts w:ascii="Arial" w:hAnsi="Arial" w:cs="Arial"/>
          <w:lang w:val="es-ES_tradnl"/>
        </w:rPr>
        <w:t xml:space="preserve"> los antecedentes mencionados, las diputadas y</w:t>
      </w:r>
      <w:r w:rsidR="00A71815" w:rsidRPr="00402466">
        <w:rPr>
          <w:rFonts w:ascii="Arial" w:hAnsi="Arial" w:cs="Arial"/>
          <w:lang w:val="es-ES_tradnl"/>
        </w:rPr>
        <w:t xml:space="preserve"> </w:t>
      </w:r>
      <w:r w:rsidRPr="00402466">
        <w:rPr>
          <w:rFonts w:ascii="Arial" w:hAnsi="Arial" w:cs="Arial"/>
          <w:lang w:val="es-ES_tradnl"/>
        </w:rPr>
        <w:t>diputados integrantes de</w:t>
      </w:r>
      <w:r w:rsidR="00050998">
        <w:rPr>
          <w:rFonts w:ascii="Arial" w:hAnsi="Arial" w:cs="Arial"/>
          <w:lang w:val="es-ES_tradnl"/>
        </w:rPr>
        <w:t xml:space="preserve"> esta C</w:t>
      </w:r>
      <w:r w:rsidRPr="00402466">
        <w:rPr>
          <w:rFonts w:ascii="Arial" w:hAnsi="Arial" w:cs="Arial"/>
          <w:lang w:val="es-ES_tradnl"/>
        </w:rPr>
        <w:t xml:space="preserve">omisión </w:t>
      </w:r>
      <w:r w:rsidR="00050998">
        <w:rPr>
          <w:rFonts w:ascii="Arial" w:hAnsi="Arial" w:cs="Arial"/>
          <w:lang w:val="es-ES_tradnl"/>
        </w:rPr>
        <w:t>P</w:t>
      </w:r>
      <w:r w:rsidRPr="00402466">
        <w:rPr>
          <w:rFonts w:ascii="Arial" w:hAnsi="Arial" w:cs="Arial"/>
          <w:lang w:val="es-ES_tradnl"/>
        </w:rPr>
        <w:t>erman</w:t>
      </w:r>
      <w:r w:rsidR="004E27C7">
        <w:rPr>
          <w:rFonts w:ascii="Arial" w:hAnsi="Arial" w:cs="Arial"/>
          <w:lang w:val="es-ES_tradnl"/>
        </w:rPr>
        <w:t>ente, realizamos las siguientes,</w:t>
      </w:r>
    </w:p>
    <w:p w:rsidR="003C5D64" w:rsidRPr="00402466" w:rsidRDefault="003C5D64" w:rsidP="00EB65BA">
      <w:pPr>
        <w:spacing w:line="360" w:lineRule="auto"/>
        <w:jc w:val="center"/>
        <w:rPr>
          <w:rFonts w:ascii="Arial" w:hAnsi="Arial" w:cs="Arial"/>
          <w:b/>
        </w:rPr>
      </w:pPr>
    </w:p>
    <w:p w:rsidR="00F95E2A" w:rsidRPr="00402466" w:rsidRDefault="00F95E2A" w:rsidP="00EB65BA">
      <w:pPr>
        <w:spacing w:line="360" w:lineRule="auto"/>
        <w:jc w:val="center"/>
        <w:rPr>
          <w:rFonts w:ascii="Arial" w:hAnsi="Arial" w:cs="Arial"/>
          <w:b/>
        </w:rPr>
      </w:pPr>
      <w:r w:rsidRPr="00402466">
        <w:rPr>
          <w:rFonts w:ascii="Arial" w:hAnsi="Arial" w:cs="Arial"/>
          <w:b/>
        </w:rPr>
        <w:t>C O N S I D E R A C I O N E S</w:t>
      </w:r>
    </w:p>
    <w:p w:rsidR="00F95E2A" w:rsidRPr="00402466" w:rsidRDefault="00F95E2A" w:rsidP="00EB65BA">
      <w:pPr>
        <w:spacing w:line="360" w:lineRule="auto"/>
        <w:jc w:val="center"/>
        <w:rPr>
          <w:rFonts w:ascii="Arial" w:hAnsi="Arial" w:cs="Arial"/>
          <w:b/>
        </w:rPr>
      </w:pPr>
    </w:p>
    <w:p w:rsidR="00F95E2A" w:rsidRPr="00402466" w:rsidRDefault="00F95E2A" w:rsidP="00EB65BA">
      <w:pPr>
        <w:spacing w:line="360" w:lineRule="auto"/>
        <w:jc w:val="both"/>
        <w:rPr>
          <w:rFonts w:ascii="Arial" w:hAnsi="Arial" w:cs="Arial"/>
        </w:rPr>
      </w:pPr>
      <w:r w:rsidRPr="00402466">
        <w:rPr>
          <w:rFonts w:ascii="Arial" w:hAnsi="Arial" w:cs="Arial"/>
          <w:b/>
        </w:rPr>
        <w:t xml:space="preserve">PRIMERA. </w:t>
      </w:r>
      <w:r w:rsidR="00ED4DDC" w:rsidRPr="00402466">
        <w:rPr>
          <w:rFonts w:ascii="Arial" w:hAnsi="Arial" w:cs="Arial"/>
        </w:rPr>
        <w:t>La iniciativa</w:t>
      </w:r>
      <w:r w:rsidRPr="00402466">
        <w:rPr>
          <w:rFonts w:ascii="Arial" w:hAnsi="Arial" w:cs="Arial"/>
        </w:rPr>
        <w:t xml:space="preserve"> en estudio, encuentra sustento normativo en lo dispuesto por los artículos 35</w:t>
      </w:r>
      <w:r w:rsidR="00B614A3" w:rsidRPr="00402466">
        <w:rPr>
          <w:rFonts w:ascii="Arial" w:hAnsi="Arial" w:cs="Arial"/>
        </w:rPr>
        <w:t>,</w:t>
      </w:r>
      <w:r w:rsidRPr="00402466">
        <w:rPr>
          <w:rFonts w:ascii="Arial" w:hAnsi="Arial" w:cs="Arial"/>
        </w:rPr>
        <w:t xml:space="preserve"> fracción I de la Constitución Política y 16 de la Ley de</w:t>
      </w:r>
      <w:r w:rsidR="00803302">
        <w:rPr>
          <w:rFonts w:ascii="Arial" w:hAnsi="Arial" w:cs="Arial"/>
        </w:rPr>
        <w:t xml:space="preserve"> Gobierno del Poder Legislativo, amba</w:t>
      </w:r>
      <w:r w:rsidRPr="00402466">
        <w:rPr>
          <w:rFonts w:ascii="Arial" w:hAnsi="Arial" w:cs="Arial"/>
        </w:rPr>
        <w:t xml:space="preserve">s del Estado de Yucatán, </w:t>
      </w:r>
      <w:r w:rsidRPr="00402466">
        <w:rPr>
          <w:rFonts w:ascii="Arial" w:hAnsi="Arial" w:cs="Arial"/>
          <w:bCs/>
        </w:rPr>
        <w:t>toda vez que dichas disposiciones facultan a las y los diputados para iniciar leyes y decretos.</w:t>
      </w:r>
    </w:p>
    <w:p w:rsidR="00F95E2A" w:rsidRPr="000C754D" w:rsidRDefault="00F95E2A" w:rsidP="000C754D">
      <w:pPr>
        <w:spacing w:line="360" w:lineRule="auto"/>
        <w:ind w:firstLine="709"/>
        <w:jc w:val="both"/>
        <w:rPr>
          <w:rFonts w:ascii="Arial" w:hAnsi="Arial" w:cs="Arial"/>
          <w:b/>
        </w:rPr>
      </w:pPr>
    </w:p>
    <w:p w:rsidR="00954B26" w:rsidRPr="000C754D" w:rsidRDefault="00F95E2A" w:rsidP="000C754D">
      <w:pPr>
        <w:spacing w:line="360" w:lineRule="auto"/>
        <w:ind w:firstLine="709"/>
        <w:jc w:val="both"/>
        <w:rPr>
          <w:rFonts w:ascii="Arial" w:hAnsi="Arial" w:cs="Arial"/>
        </w:rPr>
      </w:pPr>
      <w:r w:rsidRPr="000C754D">
        <w:rPr>
          <w:rFonts w:ascii="Arial" w:hAnsi="Arial" w:cs="Arial"/>
        </w:rPr>
        <w:t>Asimismo, de conformidad con el artículo 43</w:t>
      </w:r>
      <w:r w:rsidR="00B614A3" w:rsidRPr="000C754D">
        <w:rPr>
          <w:rFonts w:ascii="Arial" w:hAnsi="Arial" w:cs="Arial"/>
        </w:rPr>
        <w:t>,</w:t>
      </w:r>
      <w:r w:rsidRPr="000C754D">
        <w:rPr>
          <w:rFonts w:ascii="Arial" w:hAnsi="Arial" w:cs="Arial"/>
        </w:rPr>
        <w:t xml:space="preserve"> fracción III</w:t>
      </w:r>
      <w:r w:rsidR="00B614A3" w:rsidRPr="000C754D">
        <w:rPr>
          <w:rFonts w:ascii="Arial" w:hAnsi="Arial" w:cs="Arial"/>
        </w:rPr>
        <w:t>,</w:t>
      </w:r>
      <w:r w:rsidRPr="000C754D">
        <w:rPr>
          <w:rFonts w:ascii="Arial" w:hAnsi="Arial" w:cs="Arial"/>
        </w:rPr>
        <w:t xml:space="preserve">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rsidR="00954B26" w:rsidRPr="000C754D" w:rsidRDefault="00954B26" w:rsidP="000C754D">
      <w:pPr>
        <w:spacing w:line="360" w:lineRule="auto"/>
        <w:jc w:val="both"/>
        <w:rPr>
          <w:rFonts w:ascii="Arial" w:hAnsi="Arial" w:cs="Arial"/>
        </w:rPr>
      </w:pPr>
    </w:p>
    <w:p w:rsidR="00C20E8D" w:rsidRPr="000C754D" w:rsidRDefault="00472646" w:rsidP="000C754D">
      <w:pPr>
        <w:spacing w:line="360" w:lineRule="auto"/>
        <w:jc w:val="both"/>
        <w:rPr>
          <w:rFonts w:ascii="Arial" w:eastAsiaTheme="minorHAnsi" w:hAnsi="Arial" w:cs="Arial"/>
          <w:lang w:val="es-MX" w:eastAsia="en-US"/>
        </w:rPr>
      </w:pPr>
      <w:r w:rsidRPr="000C754D">
        <w:rPr>
          <w:rFonts w:ascii="Arial" w:hAnsi="Arial" w:cs="Arial"/>
          <w:b/>
        </w:rPr>
        <w:t>SEGUNDA</w:t>
      </w:r>
      <w:r w:rsidR="008E2680" w:rsidRPr="000C754D">
        <w:rPr>
          <w:rFonts w:ascii="Arial" w:hAnsi="Arial" w:cs="Arial"/>
        </w:rPr>
        <w:t>.</w:t>
      </w:r>
      <w:r w:rsidR="003A16EE" w:rsidRPr="000C754D">
        <w:rPr>
          <w:rFonts w:ascii="Arial" w:hAnsi="Arial" w:cs="Arial"/>
        </w:rPr>
        <w:t xml:space="preserve"> </w:t>
      </w:r>
      <w:r w:rsidR="003A16EE" w:rsidRPr="000C754D">
        <w:rPr>
          <w:rFonts w:ascii="Arial" w:eastAsiaTheme="minorHAnsi" w:hAnsi="Arial" w:cs="Arial"/>
          <w:lang w:val="es-MX" w:eastAsia="en-US"/>
        </w:rPr>
        <w:t>La violencia contra las mujeres es una forma de discriminación que impacta al desarrollo de los países y a la sociedad en su conjunto</w:t>
      </w:r>
      <w:r w:rsidR="00AA112F" w:rsidRPr="000C754D">
        <w:rPr>
          <w:rFonts w:ascii="Arial" w:eastAsiaTheme="minorHAnsi" w:hAnsi="Arial" w:cs="Arial"/>
          <w:lang w:val="es-MX" w:eastAsia="en-US"/>
        </w:rPr>
        <w:t>.</w:t>
      </w:r>
      <w:r w:rsidR="003A16EE" w:rsidRPr="000C754D">
        <w:rPr>
          <w:rStyle w:val="Refdenotaalpie"/>
          <w:rFonts w:ascii="Arial" w:eastAsiaTheme="minorHAnsi" w:hAnsi="Arial" w:cs="Arial"/>
          <w:lang w:val="es-MX" w:eastAsia="en-US"/>
        </w:rPr>
        <w:footnoteReference w:id="1"/>
      </w:r>
      <w:r w:rsidR="00C20E8D" w:rsidRPr="000C754D">
        <w:rPr>
          <w:rFonts w:ascii="Arial" w:hAnsi="Arial" w:cs="Arial"/>
        </w:rPr>
        <w:t xml:space="preserve"> Por </w:t>
      </w:r>
      <w:r w:rsidR="00311840" w:rsidRPr="000C754D">
        <w:rPr>
          <w:rFonts w:ascii="Arial" w:hAnsi="Arial" w:cs="Arial"/>
        </w:rPr>
        <w:t>tanto, l</w:t>
      </w:r>
      <w:r w:rsidR="00C55D0D" w:rsidRPr="000C754D">
        <w:rPr>
          <w:rFonts w:ascii="Arial" w:eastAsiaTheme="minorHAnsi" w:hAnsi="Arial" w:cs="Arial"/>
          <w:lang w:val="es-MX" w:eastAsia="en-US"/>
        </w:rPr>
        <w:t xml:space="preserve">os </w:t>
      </w:r>
      <w:proofErr w:type="spellStart"/>
      <w:r w:rsidR="00C55D0D" w:rsidRPr="000C754D">
        <w:rPr>
          <w:rFonts w:ascii="Arial" w:eastAsiaTheme="minorHAnsi" w:hAnsi="Arial" w:cs="Arial"/>
          <w:lang w:val="es-MX" w:eastAsia="en-US"/>
        </w:rPr>
        <w:t>feminicidios</w:t>
      </w:r>
      <w:proofErr w:type="spellEnd"/>
      <w:r w:rsidR="00C55D0D" w:rsidRPr="000C754D">
        <w:rPr>
          <w:rFonts w:ascii="Arial" w:eastAsiaTheme="minorHAnsi" w:hAnsi="Arial" w:cs="Arial"/>
          <w:lang w:val="es-MX" w:eastAsia="en-US"/>
        </w:rPr>
        <w:t xml:space="preserve"> </w:t>
      </w:r>
      <w:r w:rsidR="00311840" w:rsidRPr="000C754D">
        <w:rPr>
          <w:rFonts w:ascii="Arial" w:eastAsiaTheme="minorHAnsi" w:hAnsi="Arial" w:cs="Arial"/>
          <w:lang w:val="es-MX" w:eastAsia="en-US"/>
        </w:rPr>
        <w:t xml:space="preserve">se presentan como </w:t>
      </w:r>
      <w:r w:rsidR="00C55D0D" w:rsidRPr="000C754D">
        <w:rPr>
          <w:rFonts w:ascii="Arial" w:eastAsiaTheme="minorHAnsi" w:hAnsi="Arial" w:cs="Arial"/>
          <w:lang w:val="es-MX" w:eastAsia="en-US"/>
        </w:rPr>
        <w:t>la manifestación más extrema de la violencia contra las mujeres</w:t>
      </w:r>
      <w:r w:rsidR="00C20E8D" w:rsidRPr="000C754D">
        <w:rPr>
          <w:rFonts w:ascii="Arial" w:eastAsiaTheme="minorHAnsi" w:hAnsi="Arial" w:cs="Arial"/>
          <w:lang w:val="es-MX" w:eastAsia="en-US"/>
        </w:rPr>
        <w:t>.</w:t>
      </w:r>
    </w:p>
    <w:p w:rsidR="00C20E8D" w:rsidRPr="000C754D" w:rsidRDefault="00C20E8D" w:rsidP="000C754D">
      <w:pPr>
        <w:spacing w:line="360" w:lineRule="auto"/>
        <w:jc w:val="both"/>
        <w:rPr>
          <w:rFonts w:ascii="Arial" w:eastAsiaTheme="minorHAnsi" w:hAnsi="Arial" w:cs="Arial"/>
          <w:lang w:val="es-MX" w:eastAsia="en-US"/>
        </w:rPr>
      </w:pPr>
    </w:p>
    <w:p w:rsidR="00470393" w:rsidRPr="000C754D" w:rsidRDefault="00C20E8D" w:rsidP="000C754D">
      <w:pPr>
        <w:spacing w:line="360" w:lineRule="auto"/>
        <w:ind w:firstLine="709"/>
        <w:jc w:val="both"/>
        <w:rPr>
          <w:rFonts w:ascii="Arial" w:hAnsi="Arial" w:cs="Arial"/>
          <w:lang w:val="es-MX" w:eastAsia="es-MX"/>
        </w:rPr>
      </w:pPr>
      <w:r w:rsidRPr="000C754D">
        <w:rPr>
          <w:rFonts w:ascii="Arial" w:eastAsiaTheme="minorHAnsi" w:hAnsi="Arial" w:cs="Arial"/>
          <w:lang w:val="es-MX" w:eastAsia="en-US"/>
        </w:rPr>
        <w:t>D</w:t>
      </w:r>
      <w:r w:rsidR="00C55D0D" w:rsidRPr="000C754D">
        <w:rPr>
          <w:rFonts w:ascii="Arial" w:eastAsiaTheme="minorHAnsi" w:hAnsi="Arial" w:cs="Arial"/>
          <w:lang w:val="es-MX" w:eastAsia="en-US"/>
        </w:rPr>
        <w:t>e acuerdo con el Observatorio de Igualdad de Género de la CEPAL</w:t>
      </w:r>
      <w:r w:rsidR="00617C0C" w:rsidRPr="000C754D">
        <w:rPr>
          <w:rFonts w:ascii="Arial" w:eastAsiaTheme="minorHAnsi" w:hAnsi="Arial" w:cs="Arial"/>
          <w:lang w:val="es-MX" w:eastAsia="en-US"/>
        </w:rPr>
        <w:t xml:space="preserve"> ONU</w:t>
      </w:r>
      <w:r w:rsidR="00617C0C" w:rsidRPr="000C754D">
        <w:rPr>
          <w:rStyle w:val="Refdenotaalpie"/>
          <w:rFonts w:ascii="Arial" w:eastAsiaTheme="minorHAnsi" w:hAnsi="Arial" w:cs="Arial"/>
          <w:lang w:val="es-MX" w:eastAsia="en-US"/>
        </w:rPr>
        <w:footnoteReference w:id="2"/>
      </w:r>
      <w:r w:rsidR="00C55D0D" w:rsidRPr="000C754D">
        <w:rPr>
          <w:rFonts w:ascii="Arial" w:eastAsiaTheme="minorHAnsi" w:hAnsi="Arial" w:cs="Arial"/>
          <w:lang w:val="es-MX" w:eastAsia="en-US"/>
        </w:rPr>
        <w:t>, en 20</w:t>
      </w:r>
      <w:r w:rsidR="003B7D06" w:rsidRPr="000C754D">
        <w:rPr>
          <w:rFonts w:ascii="Arial" w:eastAsiaTheme="minorHAnsi" w:hAnsi="Arial" w:cs="Arial"/>
          <w:lang w:val="es-MX" w:eastAsia="en-US"/>
        </w:rPr>
        <w:t>22</w:t>
      </w:r>
      <w:r w:rsidR="00C55D0D" w:rsidRPr="000C754D">
        <w:rPr>
          <w:rFonts w:ascii="Arial" w:eastAsiaTheme="minorHAnsi" w:hAnsi="Arial" w:cs="Arial"/>
          <w:lang w:val="es-MX" w:eastAsia="en-US"/>
        </w:rPr>
        <w:t xml:space="preserve"> se cometieron </w:t>
      </w:r>
      <w:r w:rsidR="003B7D06" w:rsidRPr="000C754D">
        <w:rPr>
          <w:rFonts w:ascii="Arial" w:hAnsi="Arial" w:cs="Arial"/>
          <w:bCs/>
          <w:shd w:val="clear" w:color="auto" w:fill="FFFFFF"/>
        </w:rPr>
        <w:t>4</w:t>
      </w:r>
      <w:r w:rsidR="00C62FA6" w:rsidRPr="000C754D">
        <w:rPr>
          <w:rFonts w:ascii="Arial" w:hAnsi="Arial" w:cs="Arial"/>
          <w:bCs/>
          <w:shd w:val="clear" w:color="auto" w:fill="FFFFFF"/>
        </w:rPr>
        <w:t>,</w:t>
      </w:r>
      <w:r w:rsidR="003B7D06" w:rsidRPr="000C754D">
        <w:rPr>
          <w:rFonts w:ascii="Arial" w:hAnsi="Arial" w:cs="Arial"/>
          <w:bCs/>
          <w:shd w:val="clear" w:color="auto" w:fill="FFFFFF"/>
        </w:rPr>
        <w:t xml:space="preserve">091 </w:t>
      </w:r>
      <w:proofErr w:type="spellStart"/>
      <w:r w:rsidR="00C62FA6" w:rsidRPr="000C754D">
        <w:rPr>
          <w:rFonts w:ascii="Arial" w:hAnsi="Arial" w:cs="Arial"/>
          <w:bCs/>
          <w:shd w:val="clear" w:color="auto" w:fill="FFFFFF"/>
        </w:rPr>
        <w:t>feminicidios</w:t>
      </w:r>
      <w:proofErr w:type="spellEnd"/>
      <w:r w:rsidR="00C62FA6" w:rsidRPr="000C754D">
        <w:rPr>
          <w:rFonts w:ascii="Arial" w:hAnsi="Arial" w:cs="Arial"/>
          <w:bCs/>
          <w:shd w:val="clear" w:color="auto" w:fill="FFFFFF"/>
        </w:rPr>
        <w:t xml:space="preserve"> </w:t>
      </w:r>
      <w:r w:rsidR="00C55D0D" w:rsidRPr="000C754D">
        <w:rPr>
          <w:rFonts w:ascii="Arial" w:eastAsiaTheme="minorHAnsi" w:hAnsi="Arial" w:cs="Arial"/>
          <w:lang w:val="es-MX" w:eastAsia="en-US"/>
        </w:rPr>
        <w:t>en América Latina</w:t>
      </w:r>
      <w:r w:rsidR="003B7D06" w:rsidRPr="000C754D">
        <w:rPr>
          <w:rFonts w:ascii="Arial" w:hAnsi="Arial" w:cs="Arial"/>
        </w:rPr>
        <w:t>.</w:t>
      </w:r>
      <w:r w:rsidR="00C62FA6" w:rsidRPr="000C754D">
        <w:rPr>
          <w:rFonts w:ascii="Arial" w:hAnsi="Arial" w:cs="Arial"/>
        </w:rPr>
        <w:t xml:space="preserve"> </w:t>
      </w:r>
      <w:r w:rsidR="006A2C19" w:rsidRPr="000C754D">
        <w:rPr>
          <w:rFonts w:ascii="Arial" w:eastAsiaTheme="minorHAnsi" w:hAnsi="Arial" w:cs="Arial"/>
          <w:lang w:val="es-MX" w:eastAsia="en-US"/>
        </w:rPr>
        <w:t>En lo que respecta a México</w:t>
      </w:r>
      <w:r w:rsidR="00D305EC" w:rsidRPr="000C754D">
        <w:rPr>
          <w:rFonts w:ascii="Arial" w:eastAsiaTheme="minorHAnsi" w:hAnsi="Arial" w:cs="Arial"/>
          <w:lang w:val="es-MX" w:eastAsia="en-US"/>
        </w:rPr>
        <w:t xml:space="preserve">, de acuerdo con </w:t>
      </w:r>
      <w:r w:rsidR="00470393" w:rsidRPr="000C754D">
        <w:rPr>
          <w:rFonts w:ascii="Arial" w:eastAsiaTheme="minorHAnsi" w:hAnsi="Arial" w:cs="Arial"/>
          <w:lang w:val="es-MX" w:eastAsia="en-US"/>
        </w:rPr>
        <w:t xml:space="preserve">la </w:t>
      </w:r>
      <w:r w:rsidR="00470393" w:rsidRPr="000C754D">
        <w:rPr>
          <w:rFonts w:ascii="Arial" w:hAnsi="Arial" w:cs="Arial"/>
          <w:lang w:val="es-MX" w:eastAsia="es-MX"/>
        </w:rPr>
        <w:t xml:space="preserve">información reportada por las procuradurías o fiscalías de las 32 entidades federativas, </w:t>
      </w:r>
      <w:r w:rsidR="00073047" w:rsidRPr="000C754D">
        <w:rPr>
          <w:rFonts w:ascii="Arial" w:hAnsi="Arial" w:cs="Arial"/>
          <w:spacing w:val="-3"/>
        </w:rPr>
        <w:t xml:space="preserve">exponen que </w:t>
      </w:r>
      <w:r w:rsidR="00A3732A" w:rsidRPr="000C754D">
        <w:rPr>
          <w:rFonts w:ascii="Arial" w:hAnsi="Arial" w:cs="Arial"/>
          <w:spacing w:val="-3"/>
        </w:rPr>
        <w:t xml:space="preserve">de enero a septiembre de </w:t>
      </w:r>
      <w:r w:rsidR="00073047" w:rsidRPr="000C754D">
        <w:rPr>
          <w:rFonts w:ascii="Arial" w:hAnsi="Arial" w:cs="Arial"/>
          <w:spacing w:val="-3"/>
        </w:rPr>
        <w:t>2022</w:t>
      </w:r>
      <w:r w:rsidR="00A3732A" w:rsidRPr="000C754D">
        <w:rPr>
          <w:rFonts w:ascii="Arial" w:hAnsi="Arial" w:cs="Arial"/>
          <w:spacing w:val="-3"/>
        </w:rPr>
        <w:t xml:space="preserve"> </w:t>
      </w:r>
      <w:r w:rsidR="005651D7" w:rsidRPr="000C754D">
        <w:rPr>
          <w:rFonts w:ascii="Arial" w:hAnsi="Arial" w:cs="Arial"/>
          <w:spacing w:val="-3"/>
        </w:rPr>
        <w:t xml:space="preserve">se han registrado </w:t>
      </w:r>
      <w:r w:rsidR="001A7CB6" w:rsidRPr="000C754D">
        <w:rPr>
          <w:rFonts w:ascii="Arial" w:hAnsi="Arial" w:cs="Arial"/>
          <w:spacing w:val="-3"/>
        </w:rPr>
        <w:t xml:space="preserve">un total de </w:t>
      </w:r>
      <w:r w:rsidR="00470393" w:rsidRPr="000C754D">
        <w:rPr>
          <w:rFonts w:ascii="Arial" w:hAnsi="Arial" w:cs="Arial"/>
          <w:bCs/>
          <w:bdr w:val="none" w:sz="0" w:space="0" w:color="auto" w:frame="1"/>
          <w:lang w:val="es-MX" w:eastAsia="es-MX"/>
        </w:rPr>
        <w:t xml:space="preserve">947 delitos de </w:t>
      </w:r>
      <w:proofErr w:type="spellStart"/>
      <w:r w:rsidR="00470393" w:rsidRPr="000C754D">
        <w:rPr>
          <w:rFonts w:ascii="Arial" w:hAnsi="Arial" w:cs="Arial"/>
          <w:bCs/>
          <w:bdr w:val="none" w:sz="0" w:space="0" w:color="auto" w:frame="1"/>
          <w:lang w:val="es-MX" w:eastAsia="es-MX"/>
        </w:rPr>
        <w:t>feminicidio</w:t>
      </w:r>
      <w:proofErr w:type="spellEnd"/>
      <w:r w:rsidR="00470393" w:rsidRPr="000C754D">
        <w:rPr>
          <w:rFonts w:ascii="Arial" w:hAnsi="Arial" w:cs="Arial"/>
          <w:bCs/>
          <w:bdr w:val="none" w:sz="0" w:space="0" w:color="auto" w:frame="1"/>
          <w:lang w:val="es-MX" w:eastAsia="es-MX"/>
        </w:rPr>
        <w:t xml:space="preserve">. </w:t>
      </w:r>
    </w:p>
    <w:p w:rsidR="00B21926" w:rsidRPr="000C754D" w:rsidRDefault="00B21926" w:rsidP="000C754D">
      <w:pPr>
        <w:spacing w:line="360" w:lineRule="auto"/>
        <w:ind w:firstLine="708"/>
        <w:jc w:val="both"/>
        <w:rPr>
          <w:rFonts w:ascii="Arial" w:hAnsi="Arial" w:cs="Arial"/>
          <w:spacing w:val="-3"/>
        </w:rPr>
      </w:pPr>
    </w:p>
    <w:p w:rsidR="00B21926" w:rsidRPr="000C754D" w:rsidRDefault="0037411E" w:rsidP="000C754D">
      <w:pPr>
        <w:spacing w:line="360" w:lineRule="auto"/>
        <w:ind w:firstLine="708"/>
        <w:jc w:val="both"/>
        <w:rPr>
          <w:rFonts w:ascii="Arial" w:eastAsiaTheme="minorHAnsi" w:hAnsi="Arial" w:cs="Arial"/>
          <w:lang w:val="es-MX" w:eastAsia="en-US"/>
        </w:rPr>
      </w:pPr>
      <w:r w:rsidRPr="000C754D">
        <w:rPr>
          <w:rFonts w:ascii="Arial" w:eastAsiaTheme="minorHAnsi" w:hAnsi="Arial" w:cs="Arial"/>
          <w:lang w:val="es-MX" w:eastAsia="en-US"/>
        </w:rPr>
        <w:t>D</w:t>
      </w:r>
      <w:r w:rsidR="00B21926" w:rsidRPr="000C754D">
        <w:rPr>
          <w:rFonts w:ascii="Arial" w:eastAsiaTheme="minorHAnsi" w:hAnsi="Arial" w:cs="Arial"/>
          <w:lang w:val="es-MX" w:eastAsia="en-US"/>
        </w:rPr>
        <w:t xml:space="preserve">e acuerdo con el ranking de "Mejores países para ser mujer" del "US </w:t>
      </w:r>
      <w:r w:rsidR="00DB47F8" w:rsidRPr="000C754D">
        <w:rPr>
          <w:rFonts w:ascii="Arial" w:eastAsiaTheme="minorHAnsi" w:hAnsi="Arial" w:cs="Arial"/>
          <w:lang w:val="es-MX" w:eastAsia="en-US"/>
        </w:rPr>
        <w:t xml:space="preserve">News &amp; </w:t>
      </w:r>
      <w:proofErr w:type="spellStart"/>
      <w:r w:rsidR="00DB47F8" w:rsidRPr="000C754D">
        <w:rPr>
          <w:rFonts w:ascii="Arial" w:eastAsiaTheme="minorHAnsi" w:hAnsi="Arial" w:cs="Arial"/>
          <w:lang w:val="es-MX" w:eastAsia="en-US"/>
        </w:rPr>
        <w:t>Worl</w:t>
      </w:r>
      <w:r w:rsidR="00B21926" w:rsidRPr="000C754D">
        <w:rPr>
          <w:rFonts w:ascii="Arial" w:eastAsiaTheme="minorHAnsi" w:hAnsi="Arial" w:cs="Arial"/>
          <w:lang w:val="es-MX" w:eastAsia="en-US"/>
        </w:rPr>
        <w:t>d</w:t>
      </w:r>
      <w:proofErr w:type="spellEnd"/>
      <w:r w:rsidR="00B21926" w:rsidRPr="000C754D">
        <w:rPr>
          <w:rFonts w:ascii="Arial" w:eastAsiaTheme="minorHAnsi" w:hAnsi="Arial" w:cs="Arial"/>
          <w:lang w:val="es-MX" w:eastAsia="en-US"/>
        </w:rPr>
        <w:t xml:space="preserve"> </w:t>
      </w:r>
      <w:proofErr w:type="spellStart"/>
      <w:r w:rsidR="00B21926" w:rsidRPr="000C754D">
        <w:rPr>
          <w:rFonts w:ascii="Arial" w:eastAsiaTheme="minorHAnsi" w:hAnsi="Arial" w:cs="Arial"/>
          <w:lang w:val="es-MX" w:eastAsia="en-US"/>
        </w:rPr>
        <w:t>Report</w:t>
      </w:r>
      <w:proofErr w:type="spellEnd"/>
      <w:r w:rsidR="00B21926" w:rsidRPr="000C754D">
        <w:rPr>
          <w:rFonts w:ascii="Arial" w:eastAsiaTheme="minorHAnsi" w:hAnsi="Arial" w:cs="Arial"/>
          <w:lang w:val="es-MX" w:eastAsia="en-US"/>
        </w:rPr>
        <w:t>"</w:t>
      </w:r>
      <w:r w:rsidR="0038095B" w:rsidRPr="000C754D">
        <w:rPr>
          <w:rStyle w:val="Refdenotaalpie"/>
          <w:rFonts w:ascii="Arial" w:eastAsiaTheme="minorHAnsi" w:hAnsi="Arial" w:cs="Arial"/>
          <w:lang w:val="es-MX" w:eastAsia="en-US"/>
        </w:rPr>
        <w:footnoteReference w:id="3"/>
      </w:r>
      <w:r w:rsidR="00B21926" w:rsidRPr="000C754D">
        <w:rPr>
          <w:rFonts w:ascii="Arial" w:eastAsiaTheme="minorHAnsi" w:hAnsi="Arial" w:cs="Arial"/>
          <w:lang w:val="es-MX" w:eastAsia="en-US"/>
        </w:rPr>
        <w:t>, México es uno de los países donde más violencia sufren</w:t>
      </w:r>
      <w:r w:rsidR="00B21926" w:rsidRPr="000C754D">
        <w:rPr>
          <w:rFonts w:ascii="Arial" w:hAnsi="Arial" w:cs="Arial"/>
          <w:spacing w:val="-3"/>
        </w:rPr>
        <w:t xml:space="preserve"> las</w:t>
      </w:r>
      <w:r w:rsidR="00B21926" w:rsidRPr="000C754D">
        <w:rPr>
          <w:rFonts w:ascii="Arial" w:eastAsiaTheme="minorHAnsi" w:hAnsi="Arial" w:cs="Arial"/>
          <w:lang w:val="es-MX" w:eastAsia="en-US"/>
        </w:rPr>
        <w:t xml:space="preserve"> mujeres y lo </w:t>
      </w:r>
      <w:r w:rsidR="00BA5870" w:rsidRPr="000C754D">
        <w:rPr>
          <w:rFonts w:ascii="Arial" w:eastAsiaTheme="minorHAnsi" w:hAnsi="Arial" w:cs="Arial"/>
          <w:lang w:val="es-MX" w:eastAsia="en-US"/>
        </w:rPr>
        <w:t xml:space="preserve">sitúa </w:t>
      </w:r>
      <w:r w:rsidR="00B21926" w:rsidRPr="000C754D">
        <w:rPr>
          <w:rFonts w:ascii="Arial" w:eastAsiaTheme="minorHAnsi" w:hAnsi="Arial" w:cs="Arial"/>
          <w:lang w:val="es-MX" w:eastAsia="en-US"/>
        </w:rPr>
        <w:t>dentro de los 20 peores países para ser mujer.</w:t>
      </w:r>
    </w:p>
    <w:p w:rsidR="00DD2639" w:rsidRPr="000C754D" w:rsidRDefault="00DD2639" w:rsidP="000C754D">
      <w:pPr>
        <w:spacing w:line="360" w:lineRule="auto"/>
        <w:ind w:firstLine="708"/>
        <w:jc w:val="both"/>
        <w:rPr>
          <w:rFonts w:ascii="Arial" w:eastAsiaTheme="minorHAnsi" w:hAnsi="Arial" w:cs="Arial"/>
          <w:lang w:val="es-MX" w:eastAsia="en-US"/>
        </w:rPr>
      </w:pPr>
    </w:p>
    <w:p w:rsidR="002D070E" w:rsidRPr="000C754D" w:rsidRDefault="00CB6A6D" w:rsidP="000C754D">
      <w:pPr>
        <w:spacing w:line="360" w:lineRule="auto"/>
        <w:ind w:firstLine="708"/>
        <w:jc w:val="both"/>
        <w:rPr>
          <w:rStyle w:val="Textoennegrita"/>
          <w:rFonts w:ascii="Arial" w:hAnsi="Arial" w:cs="Arial"/>
        </w:rPr>
      </w:pPr>
      <w:r w:rsidRPr="000C754D">
        <w:rPr>
          <w:rFonts w:ascii="Arial" w:hAnsi="Arial" w:cs="Arial"/>
        </w:rPr>
        <w:t xml:space="preserve">Ahora bien, </w:t>
      </w:r>
      <w:r w:rsidR="00DD2639" w:rsidRPr="000C754D">
        <w:rPr>
          <w:rFonts w:ascii="Arial" w:hAnsi="Arial" w:cs="Arial"/>
        </w:rPr>
        <w:t>con respecto a las estadísticas del delito</w:t>
      </w:r>
      <w:r w:rsidR="00E0367A" w:rsidRPr="000C754D">
        <w:rPr>
          <w:rFonts w:ascii="Arial" w:hAnsi="Arial" w:cs="Arial"/>
        </w:rPr>
        <w:t xml:space="preserve"> de</w:t>
      </w:r>
      <w:r w:rsidR="00DD2639" w:rsidRPr="000C754D">
        <w:rPr>
          <w:rFonts w:ascii="Arial" w:hAnsi="Arial" w:cs="Arial"/>
        </w:rPr>
        <w:t xml:space="preserve"> </w:t>
      </w:r>
      <w:proofErr w:type="spellStart"/>
      <w:r w:rsidR="00DD2639" w:rsidRPr="000C754D">
        <w:rPr>
          <w:rFonts w:ascii="Arial" w:hAnsi="Arial" w:cs="Arial"/>
        </w:rPr>
        <w:t>feminicidio</w:t>
      </w:r>
      <w:proofErr w:type="spellEnd"/>
      <w:r w:rsidR="00DD2639" w:rsidRPr="000C754D">
        <w:rPr>
          <w:rFonts w:ascii="Arial" w:hAnsi="Arial" w:cs="Arial"/>
        </w:rPr>
        <w:t xml:space="preserve"> en el estado de Yucatán, tenemos que según el </w:t>
      </w:r>
      <w:r w:rsidR="00692B41" w:rsidRPr="000C754D">
        <w:rPr>
          <w:rFonts w:ascii="Arial" w:hAnsi="Arial" w:cs="Arial"/>
          <w:spacing w:val="-2"/>
          <w:shd w:val="clear" w:color="auto" w:fill="FAFAFA"/>
        </w:rPr>
        <w:t xml:space="preserve">Secretariado Ejecutivo del Sistema de Seguridad Pública, en el 2022 fueron asesinadas nueve mujeres. Cinco casos son investigados como </w:t>
      </w:r>
      <w:proofErr w:type="spellStart"/>
      <w:r w:rsidR="00692B41" w:rsidRPr="000C754D">
        <w:rPr>
          <w:rFonts w:ascii="Arial" w:hAnsi="Arial" w:cs="Arial"/>
          <w:spacing w:val="-2"/>
          <w:shd w:val="clear" w:color="auto" w:fill="FAFAFA"/>
        </w:rPr>
        <w:t>feminicidios</w:t>
      </w:r>
      <w:proofErr w:type="spellEnd"/>
      <w:r w:rsidR="00692B41" w:rsidRPr="000C754D">
        <w:rPr>
          <w:rFonts w:ascii="Arial" w:hAnsi="Arial" w:cs="Arial"/>
          <w:spacing w:val="-2"/>
          <w:shd w:val="clear" w:color="auto" w:fill="FAFAFA"/>
        </w:rPr>
        <w:t xml:space="preserve"> y cuatro como homicidios dolosos.</w:t>
      </w:r>
    </w:p>
    <w:p w:rsidR="002D070E" w:rsidRPr="000C754D" w:rsidRDefault="002D070E" w:rsidP="000C754D">
      <w:pPr>
        <w:spacing w:line="360" w:lineRule="auto"/>
        <w:ind w:firstLine="708"/>
        <w:jc w:val="both"/>
        <w:rPr>
          <w:rStyle w:val="Textoennegrita"/>
          <w:rFonts w:ascii="Arial" w:hAnsi="Arial" w:cs="Arial"/>
        </w:rPr>
      </w:pPr>
    </w:p>
    <w:p w:rsidR="00EA21C7" w:rsidRPr="000C754D" w:rsidRDefault="00FE603E" w:rsidP="000C754D">
      <w:pPr>
        <w:spacing w:line="360" w:lineRule="auto"/>
        <w:ind w:firstLine="708"/>
        <w:jc w:val="both"/>
        <w:rPr>
          <w:rFonts w:ascii="Arial" w:hAnsi="Arial" w:cs="Arial"/>
          <w:lang w:val="es-MX" w:eastAsia="es-MX"/>
        </w:rPr>
      </w:pPr>
      <w:r w:rsidRPr="000C754D">
        <w:rPr>
          <w:rFonts w:ascii="Arial" w:hAnsi="Arial" w:cs="Arial"/>
          <w:bCs/>
          <w:bdr w:val="none" w:sz="0" w:space="0" w:color="auto" w:frame="1"/>
          <w:lang w:val="es-MX" w:eastAsia="es-MX"/>
        </w:rPr>
        <w:t xml:space="preserve">En lo que respecta a los </w:t>
      </w:r>
      <w:r w:rsidR="006E3ABA" w:rsidRPr="000C754D">
        <w:rPr>
          <w:rFonts w:ascii="Arial" w:hAnsi="Arial" w:cs="Arial"/>
          <w:bCs/>
          <w:bdr w:val="none" w:sz="0" w:space="0" w:color="auto" w:frame="1"/>
          <w:lang w:val="es-MX" w:eastAsia="es-MX"/>
        </w:rPr>
        <w:t xml:space="preserve">demás </w:t>
      </w:r>
      <w:r w:rsidRPr="000C754D">
        <w:rPr>
          <w:rFonts w:ascii="Arial" w:hAnsi="Arial" w:cs="Arial"/>
          <w:bCs/>
          <w:bdr w:val="none" w:sz="0" w:space="0" w:color="auto" w:frame="1"/>
          <w:lang w:val="es-MX" w:eastAsia="es-MX"/>
        </w:rPr>
        <w:t xml:space="preserve">estados de la república, </w:t>
      </w:r>
      <w:r w:rsidR="00E1122B" w:rsidRPr="000C754D">
        <w:rPr>
          <w:rFonts w:ascii="Arial" w:hAnsi="Arial" w:cs="Arial"/>
          <w:bCs/>
          <w:bdr w:val="none" w:sz="0" w:space="0" w:color="auto" w:frame="1"/>
          <w:lang w:val="es-MX" w:eastAsia="es-MX"/>
        </w:rPr>
        <w:t xml:space="preserve">se observa que </w:t>
      </w:r>
      <w:r w:rsidRPr="000C754D">
        <w:rPr>
          <w:rFonts w:ascii="Arial" w:hAnsi="Arial" w:cs="Arial"/>
          <w:bCs/>
          <w:bdr w:val="none" w:sz="0" w:space="0" w:color="auto" w:frame="1"/>
          <w:lang w:val="es-MX" w:eastAsia="es-MX"/>
        </w:rPr>
        <w:t>d</w:t>
      </w:r>
      <w:r w:rsidR="00692B41" w:rsidRPr="000C754D">
        <w:rPr>
          <w:rFonts w:ascii="Arial" w:hAnsi="Arial" w:cs="Arial"/>
          <w:bCs/>
          <w:bdr w:val="none" w:sz="0" w:space="0" w:color="auto" w:frame="1"/>
          <w:lang w:val="es-MX" w:eastAsia="es-MX"/>
        </w:rPr>
        <w:t>e</w:t>
      </w:r>
      <w:r w:rsidR="00E1122B" w:rsidRPr="000C754D">
        <w:rPr>
          <w:rFonts w:ascii="Arial" w:hAnsi="Arial" w:cs="Arial"/>
          <w:bCs/>
          <w:bdr w:val="none" w:sz="0" w:space="0" w:color="auto" w:frame="1"/>
          <w:lang w:val="es-MX" w:eastAsia="es-MX"/>
        </w:rPr>
        <w:t>sde</w:t>
      </w:r>
      <w:r w:rsidR="00692B41" w:rsidRPr="000C754D">
        <w:rPr>
          <w:rFonts w:ascii="Arial" w:hAnsi="Arial" w:cs="Arial"/>
          <w:bCs/>
          <w:bdr w:val="none" w:sz="0" w:space="0" w:color="auto" w:frame="1"/>
          <w:lang w:val="es-MX" w:eastAsia="es-MX"/>
        </w:rPr>
        <w:t xml:space="preserve"> enero a diciembre de 2022, en el Estado de México ocurrieron 138 presuntos delitos de </w:t>
      </w:r>
      <w:proofErr w:type="spellStart"/>
      <w:r w:rsidR="00692B41" w:rsidRPr="000C754D">
        <w:rPr>
          <w:rFonts w:ascii="Arial" w:hAnsi="Arial" w:cs="Arial"/>
          <w:bCs/>
          <w:bdr w:val="none" w:sz="0" w:space="0" w:color="auto" w:frame="1"/>
          <w:lang w:val="es-MX" w:eastAsia="es-MX"/>
        </w:rPr>
        <w:t>feminicidio</w:t>
      </w:r>
      <w:proofErr w:type="spellEnd"/>
      <w:r w:rsidR="00692B41" w:rsidRPr="000C754D">
        <w:rPr>
          <w:rFonts w:ascii="Arial" w:hAnsi="Arial" w:cs="Arial"/>
          <w:bCs/>
          <w:bdr w:val="none" w:sz="0" w:space="0" w:color="auto" w:frame="1"/>
          <w:lang w:val="es-MX" w:eastAsia="es-MX"/>
        </w:rPr>
        <w:t>, siendo el estado con más casos a nivel nacional</w:t>
      </w:r>
      <w:r w:rsidR="00E1122B" w:rsidRPr="000C754D">
        <w:rPr>
          <w:rFonts w:ascii="Arial" w:hAnsi="Arial" w:cs="Arial"/>
          <w:bCs/>
          <w:bdr w:val="none" w:sz="0" w:space="0" w:color="auto" w:frame="1"/>
          <w:lang w:val="es-MX" w:eastAsia="es-MX"/>
        </w:rPr>
        <w:t>, s</w:t>
      </w:r>
      <w:r w:rsidR="00692B41" w:rsidRPr="000C754D">
        <w:rPr>
          <w:rFonts w:ascii="Arial" w:hAnsi="Arial" w:cs="Arial"/>
          <w:lang w:val="es-MX" w:eastAsia="es-MX"/>
        </w:rPr>
        <w:t>eguido de Nuevo León con 102, Ciudad de México, 73; Veracruz, 68; Chiapas, 44; Michoacán, 43; Oaxaca, 41; Chihuahua, 38; Jalisco, 35 y Morelos, 32.</w:t>
      </w:r>
    </w:p>
    <w:p w:rsidR="00EA21C7" w:rsidRPr="000C754D" w:rsidRDefault="00EA21C7" w:rsidP="000C754D">
      <w:pPr>
        <w:spacing w:line="360" w:lineRule="auto"/>
        <w:ind w:firstLine="708"/>
        <w:jc w:val="both"/>
        <w:rPr>
          <w:rFonts w:ascii="Arial" w:hAnsi="Arial" w:cs="Arial"/>
          <w:lang w:val="es-MX" w:eastAsia="es-MX"/>
        </w:rPr>
      </w:pPr>
    </w:p>
    <w:p w:rsidR="00CF0F1A" w:rsidRPr="000C754D" w:rsidRDefault="00692B41" w:rsidP="000C754D">
      <w:pPr>
        <w:shd w:val="clear" w:color="auto" w:fill="FFFFFF"/>
        <w:spacing w:line="360" w:lineRule="auto"/>
        <w:ind w:firstLine="708"/>
        <w:jc w:val="both"/>
        <w:textAlignment w:val="baseline"/>
        <w:rPr>
          <w:rFonts w:ascii="Arial" w:hAnsi="Arial" w:cs="Arial"/>
          <w:lang w:val="es-MX" w:eastAsia="es-MX"/>
        </w:rPr>
      </w:pPr>
      <w:r w:rsidRPr="000C754D">
        <w:rPr>
          <w:rFonts w:ascii="Arial" w:hAnsi="Arial" w:cs="Arial"/>
          <w:lang w:val="es-MX" w:eastAsia="es-MX"/>
        </w:rPr>
        <w:t>De octubre a diciembre de 2022,</w:t>
      </w:r>
      <w:r w:rsidRPr="000C754D">
        <w:rPr>
          <w:rFonts w:ascii="Arial" w:hAnsi="Arial" w:cs="Arial"/>
          <w:bCs/>
          <w:bdr w:val="none" w:sz="0" w:space="0" w:color="auto" w:frame="1"/>
          <w:lang w:val="es-MX" w:eastAsia="es-MX"/>
        </w:rPr>
        <w:t xml:space="preserve"> Tlaxcala y Nayarit se mantuvieron solo con tres y dos presuntos delitos de </w:t>
      </w:r>
      <w:proofErr w:type="spellStart"/>
      <w:r w:rsidRPr="000C754D">
        <w:rPr>
          <w:rFonts w:ascii="Arial" w:hAnsi="Arial" w:cs="Arial"/>
          <w:bCs/>
          <w:bdr w:val="none" w:sz="0" w:space="0" w:color="auto" w:frame="1"/>
          <w:lang w:val="es-MX" w:eastAsia="es-MX"/>
        </w:rPr>
        <w:t>feminicidio</w:t>
      </w:r>
      <w:proofErr w:type="spellEnd"/>
      <w:r w:rsidRPr="000C754D">
        <w:rPr>
          <w:rFonts w:ascii="Arial" w:hAnsi="Arial" w:cs="Arial"/>
          <w:lang w:val="es-MX" w:eastAsia="es-MX"/>
        </w:rPr>
        <w:t>, respectivamente, mientras que Baja California Sur cerró con 6.</w:t>
      </w:r>
      <w:r w:rsidRPr="000C754D">
        <w:rPr>
          <w:rStyle w:val="Refdenotaalpie"/>
          <w:rFonts w:ascii="Arial" w:hAnsi="Arial" w:cs="Arial"/>
          <w:lang w:val="es-MX" w:eastAsia="es-MX"/>
        </w:rPr>
        <w:footnoteReference w:id="4"/>
      </w:r>
    </w:p>
    <w:p w:rsidR="00BF4868" w:rsidRPr="000C754D" w:rsidRDefault="00BF4868" w:rsidP="000C754D">
      <w:pPr>
        <w:shd w:val="clear" w:color="auto" w:fill="FFFFFF"/>
        <w:tabs>
          <w:tab w:val="left" w:pos="1215"/>
        </w:tabs>
        <w:spacing w:line="360" w:lineRule="auto"/>
        <w:ind w:firstLine="708"/>
        <w:jc w:val="both"/>
        <w:textAlignment w:val="baseline"/>
        <w:rPr>
          <w:rFonts w:ascii="Arial" w:hAnsi="Arial" w:cs="Arial"/>
          <w:lang w:val="es-MX" w:eastAsia="es-MX"/>
        </w:rPr>
      </w:pPr>
    </w:p>
    <w:p w:rsidR="00BF4868" w:rsidRPr="000C754D" w:rsidRDefault="00BF4868" w:rsidP="000C754D">
      <w:pPr>
        <w:spacing w:line="360" w:lineRule="auto"/>
        <w:ind w:firstLine="708"/>
        <w:jc w:val="both"/>
        <w:rPr>
          <w:rFonts w:ascii="Arial" w:hAnsi="Arial" w:cs="Arial"/>
          <w:lang w:val="es-MX" w:eastAsia="es-MX"/>
        </w:rPr>
      </w:pPr>
      <w:r w:rsidRPr="000C754D">
        <w:rPr>
          <w:rFonts w:ascii="Arial" w:hAnsi="Arial" w:cs="Arial"/>
          <w:lang w:val="es-MX" w:eastAsia="es-MX"/>
        </w:rPr>
        <w:t>Cabe señalar que desde el año 2015, </w:t>
      </w:r>
      <w:r w:rsidRPr="000C754D">
        <w:rPr>
          <w:rFonts w:ascii="Arial" w:hAnsi="Arial" w:cs="Arial"/>
          <w:bCs/>
          <w:bdr w:val="none" w:sz="0" w:space="0" w:color="auto" w:frame="1"/>
          <w:lang w:val="es-MX" w:eastAsia="es-MX"/>
        </w:rPr>
        <w:t xml:space="preserve">la tendencia de </w:t>
      </w:r>
      <w:proofErr w:type="spellStart"/>
      <w:r w:rsidRPr="000C754D">
        <w:rPr>
          <w:rFonts w:ascii="Arial" w:hAnsi="Arial" w:cs="Arial"/>
          <w:bCs/>
          <w:bdr w:val="none" w:sz="0" w:space="0" w:color="auto" w:frame="1"/>
          <w:lang w:val="es-MX" w:eastAsia="es-MX"/>
        </w:rPr>
        <w:t>feminicidios</w:t>
      </w:r>
      <w:proofErr w:type="spellEnd"/>
      <w:r w:rsidRPr="000C754D">
        <w:rPr>
          <w:rFonts w:ascii="Arial" w:hAnsi="Arial" w:cs="Arial"/>
          <w:bCs/>
          <w:bdr w:val="none" w:sz="0" w:space="0" w:color="auto" w:frame="1"/>
          <w:lang w:val="es-MX" w:eastAsia="es-MX"/>
        </w:rPr>
        <w:t xml:space="preserve"> ha sido al alza; catalogándose el 2021 como el más violento</w:t>
      </w:r>
      <w:r w:rsidRPr="000C754D">
        <w:rPr>
          <w:rFonts w:ascii="Arial" w:hAnsi="Arial" w:cs="Arial"/>
          <w:lang w:val="es-MX" w:eastAsia="es-MX"/>
        </w:rPr>
        <w:t xml:space="preserve">, con 1017 casos registrados, siendo que para 2022 se registró un total de 968 </w:t>
      </w:r>
      <w:proofErr w:type="spellStart"/>
      <w:r w:rsidRPr="000C754D">
        <w:rPr>
          <w:rFonts w:ascii="Arial" w:hAnsi="Arial" w:cs="Arial"/>
          <w:lang w:val="es-MX" w:eastAsia="es-MX"/>
        </w:rPr>
        <w:t>feminicidios</w:t>
      </w:r>
      <w:proofErr w:type="spellEnd"/>
      <w:r w:rsidRPr="000C754D">
        <w:rPr>
          <w:rFonts w:ascii="Arial" w:hAnsi="Arial" w:cs="Arial"/>
          <w:lang w:val="es-MX" w:eastAsia="es-MX"/>
        </w:rPr>
        <w:t xml:space="preserve">, una baja de apenas 4.8% en comparación con el 2021. </w:t>
      </w:r>
    </w:p>
    <w:p w:rsidR="00BF4868" w:rsidRPr="000C754D" w:rsidRDefault="00BF4868" w:rsidP="000C754D">
      <w:pPr>
        <w:spacing w:line="360" w:lineRule="auto"/>
        <w:ind w:firstLine="708"/>
        <w:jc w:val="both"/>
        <w:rPr>
          <w:rFonts w:ascii="Arial" w:hAnsi="Arial" w:cs="Arial"/>
          <w:lang w:val="es-MX" w:eastAsia="es-MX"/>
        </w:rPr>
      </w:pPr>
    </w:p>
    <w:p w:rsidR="00BF4868" w:rsidRPr="000C754D" w:rsidRDefault="00BF4868" w:rsidP="000C754D">
      <w:pPr>
        <w:shd w:val="clear" w:color="auto" w:fill="FFFFFF"/>
        <w:spacing w:line="360" w:lineRule="auto"/>
        <w:ind w:firstLine="708"/>
        <w:jc w:val="both"/>
        <w:textAlignment w:val="baseline"/>
        <w:rPr>
          <w:rFonts w:ascii="Arial" w:hAnsi="Arial" w:cs="Arial"/>
          <w:lang w:val="es-MX" w:eastAsia="es-MX"/>
        </w:rPr>
      </w:pPr>
      <w:r w:rsidRPr="000C754D">
        <w:rPr>
          <w:rFonts w:ascii="Arial" w:hAnsi="Arial" w:cs="Arial"/>
          <w:lang w:val="es-MX" w:eastAsia="es-MX"/>
        </w:rPr>
        <w:t xml:space="preserve">La tasa a nivel nacional fue de 1.43 presuntos delitos de </w:t>
      </w:r>
      <w:proofErr w:type="spellStart"/>
      <w:r w:rsidRPr="000C754D">
        <w:rPr>
          <w:rFonts w:ascii="Arial" w:hAnsi="Arial" w:cs="Arial"/>
          <w:lang w:val="es-MX" w:eastAsia="es-MX"/>
        </w:rPr>
        <w:t>feminicidio</w:t>
      </w:r>
      <w:proofErr w:type="spellEnd"/>
      <w:r w:rsidRPr="000C754D">
        <w:rPr>
          <w:rFonts w:ascii="Arial" w:hAnsi="Arial" w:cs="Arial"/>
          <w:lang w:val="es-MX" w:eastAsia="es-MX"/>
        </w:rPr>
        <w:t xml:space="preserve"> por cada cien mil mujeres.</w:t>
      </w:r>
    </w:p>
    <w:p w:rsidR="00CF0F1A" w:rsidRPr="000C754D" w:rsidRDefault="0073182E" w:rsidP="000C754D">
      <w:pPr>
        <w:shd w:val="clear" w:color="auto" w:fill="FFFFFF"/>
        <w:tabs>
          <w:tab w:val="left" w:pos="1215"/>
        </w:tabs>
        <w:spacing w:line="360" w:lineRule="auto"/>
        <w:ind w:firstLine="708"/>
        <w:jc w:val="both"/>
        <w:textAlignment w:val="baseline"/>
        <w:rPr>
          <w:rFonts w:ascii="Arial" w:hAnsi="Arial" w:cs="Arial"/>
          <w:lang w:val="es-MX" w:eastAsia="es-MX"/>
        </w:rPr>
      </w:pPr>
      <w:r w:rsidRPr="000C754D">
        <w:rPr>
          <w:rFonts w:ascii="Arial" w:hAnsi="Arial" w:cs="Arial"/>
          <w:lang w:val="es-MX" w:eastAsia="es-MX"/>
        </w:rPr>
        <w:tab/>
      </w:r>
    </w:p>
    <w:p w:rsidR="00DD2639" w:rsidRPr="000C754D" w:rsidRDefault="00915F52" w:rsidP="000C754D">
      <w:pPr>
        <w:shd w:val="clear" w:color="auto" w:fill="FFFFFF"/>
        <w:spacing w:line="360" w:lineRule="auto"/>
        <w:ind w:firstLine="708"/>
        <w:jc w:val="both"/>
        <w:textAlignment w:val="baseline"/>
        <w:rPr>
          <w:rStyle w:val="Textoennegrita"/>
          <w:rFonts w:ascii="Arial" w:hAnsi="Arial" w:cs="Arial"/>
          <w:b w:val="0"/>
          <w:bCs w:val="0"/>
          <w:highlight w:val="yellow"/>
          <w:lang w:val="es-MX" w:eastAsia="es-MX"/>
        </w:rPr>
      </w:pPr>
      <w:r w:rsidRPr="000C754D">
        <w:rPr>
          <w:rFonts w:ascii="Arial" w:hAnsi="Arial" w:cs="Arial"/>
        </w:rPr>
        <w:t>Por otra parte</w:t>
      </w:r>
      <w:r w:rsidR="00DD2639" w:rsidRPr="000C754D">
        <w:rPr>
          <w:rFonts w:ascii="Arial" w:hAnsi="Arial" w:cs="Arial"/>
        </w:rPr>
        <w:t xml:space="preserve">, de acuerdo con las estadísticas de Yucatán </w:t>
      </w:r>
      <w:proofErr w:type="spellStart"/>
      <w:r w:rsidR="00DD2639" w:rsidRPr="000C754D">
        <w:rPr>
          <w:rFonts w:ascii="Arial" w:hAnsi="Arial" w:cs="Arial"/>
        </w:rPr>
        <w:t>Feminicida</w:t>
      </w:r>
      <w:proofErr w:type="spellEnd"/>
      <w:r w:rsidR="00DD2639" w:rsidRPr="000C754D">
        <w:rPr>
          <w:rFonts w:ascii="Arial" w:hAnsi="Arial" w:cs="Arial"/>
        </w:rPr>
        <w:t>, organización civil dedicada a la investigación, monitoreo, comunicación e incidencia en políticas públicas relacionados a la prevención, atención, sanción y erradicación de la violencia por razón de género, </w:t>
      </w:r>
      <w:r w:rsidR="0073182E" w:rsidRPr="000C754D">
        <w:rPr>
          <w:rStyle w:val="Textoennegrita"/>
          <w:rFonts w:ascii="Arial" w:hAnsi="Arial" w:cs="Arial"/>
          <w:b w:val="0"/>
        </w:rPr>
        <w:t>de 2008 a septiembre de 2022</w:t>
      </w:r>
      <w:r w:rsidR="00DD2639" w:rsidRPr="000C754D">
        <w:rPr>
          <w:rStyle w:val="Textoennegrita"/>
          <w:rFonts w:ascii="Arial" w:hAnsi="Arial" w:cs="Arial"/>
          <w:b w:val="0"/>
        </w:rPr>
        <w:t xml:space="preserve"> documenta un total de </w:t>
      </w:r>
      <w:r w:rsidR="0073182E" w:rsidRPr="000C754D">
        <w:rPr>
          <w:rStyle w:val="Textoennegrita"/>
          <w:rFonts w:ascii="Arial" w:hAnsi="Arial" w:cs="Arial"/>
          <w:b w:val="0"/>
        </w:rPr>
        <w:t>83</w:t>
      </w:r>
      <w:r w:rsidR="00DD2639" w:rsidRPr="000C754D">
        <w:rPr>
          <w:rStyle w:val="Textoennegrita"/>
          <w:rFonts w:ascii="Arial" w:hAnsi="Arial" w:cs="Arial"/>
          <w:b w:val="0"/>
        </w:rPr>
        <w:t xml:space="preserve"> </w:t>
      </w:r>
      <w:proofErr w:type="spellStart"/>
      <w:r w:rsidR="00DD2639" w:rsidRPr="000C754D">
        <w:rPr>
          <w:rStyle w:val="Textoennegrita"/>
          <w:rFonts w:ascii="Arial" w:hAnsi="Arial" w:cs="Arial"/>
          <w:b w:val="0"/>
        </w:rPr>
        <w:t>feminicidios</w:t>
      </w:r>
      <w:proofErr w:type="spellEnd"/>
      <w:r w:rsidR="00DD2639" w:rsidRPr="000C754D">
        <w:rPr>
          <w:rStyle w:val="Textoennegrita"/>
          <w:rFonts w:ascii="Arial" w:hAnsi="Arial" w:cs="Arial"/>
          <w:b w:val="0"/>
        </w:rPr>
        <w:t xml:space="preserve"> en Yucatán.</w:t>
      </w:r>
    </w:p>
    <w:p w:rsidR="00DD2639" w:rsidRPr="000C754D" w:rsidRDefault="00DD2639" w:rsidP="000C754D">
      <w:pPr>
        <w:spacing w:line="360" w:lineRule="auto"/>
        <w:ind w:firstLine="708"/>
        <w:jc w:val="both"/>
        <w:rPr>
          <w:rStyle w:val="Textoennegrita"/>
          <w:rFonts w:ascii="Arial" w:hAnsi="Arial" w:cs="Arial"/>
          <w:b w:val="0"/>
        </w:rPr>
      </w:pPr>
    </w:p>
    <w:p w:rsidR="00DD2639" w:rsidRPr="000C754D" w:rsidRDefault="00DD2639" w:rsidP="000C754D">
      <w:pPr>
        <w:spacing w:line="360" w:lineRule="auto"/>
        <w:ind w:firstLine="708"/>
        <w:jc w:val="both"/>
        <w:rPr>
          <w:rFonts w:ascii="Arial" w:hAnsi="Arial" w:cs="Arial"/>
        </w:rPr>
      </w:pPr>
      <w:r w:rsidRPr="000C754D">
        <w:rPr>
          <w:rFonts w:ascii="Arial" w:hAnsi="Arial" w:cs="Arial"/>
        </w:rPr>
        <w:t>La base de datos de dicho organismo se elabora </w:t>
      </w:r>
      <w:r w:rsidRPr="000C754D">
        <w:rPr>
          <w:rStyle w:val="Textoennegrita"/>
          <w:rFonts w:ascii="Arial" w:hAnsi="Arial" w:cs="Arial"/>
          <w:b w:val="0"/>
        </w:rPr>
        <w:t xml:space="preserve">a partir de la revisión </w:t>
      </w:r>
      <w:proofErr w:type="spellStart"/>
      <w:r w:rsidRPr="000C754D">
        <w:rPr>
          <w:rStyle w:val="Textoennegrita"/>
          <w:rFonts w:ascii="Arial" w:hAnsi="Arial" w:cs="Arial"/>
          <w:b w:val="0"/>
        </w:rPr>
        <w:t>hemerográfica</w:t>
      </w:r>
      <w:proofErr w:type="spellEnd"/>
      <w:r w:rsidRPr="000C754D">
        <w:rPr>
          <w:rStyle w:val="Textoennegrita"/>
          <w:rFonts w:ascii="Arial" w:hAnsi="Arial" w:cs="Arial"/>
          <w:b w:val="0"/>
        </w:rPr>
        <w:t xml:space="preserve"> de muertes violentas de mujeres, comparándolas con los casos reportados por la Fiscalía</w:t>
      </w:r>
      <w:r w:rsidRPr="000C754D">
        <w:rPr>
          <w:rStyle w:val="Textoennegrita"/>
          <w:rFonts w:ascii="Arial" w:hAnsi="Arial" w:cs="Arial"/>
        </w:rPr>
        <w:t> </w:t>
      </w:r>
      <w:r w:rsidRPr="000C754D">
        <w:rPr>
          <w:rFonts w:ascii="Arial" w:hAnsi="Arial" w:cs="Arial"/>
        </w:rPr>
        <w:t>General del Estado de Yucatán (FGE). Además, con </w:t>
      </w:r>
      <w:r w:rsidRPr="000C754D">
        <w:rPr>
          <w:rStyle w:val="Textoennegrita"/>
          <w:rFonts w:ascii="Arial" w:hAnsi="Arial" w:cs="Arial"/>
          <w:b w:val="0"/>
        </w:rPr>
        <w:t>cifras sobre procedimientos penales del Consejo de la Judicatura del Poder Judicial</w:t>
      </w:r>
      <w:r w:rsidRPr="000C754D">
        <w:rPr>
          <w:rFonts w:ascii="Arial" w:hAnsi="Arial" w:cs="Arial"/>
        </w:rPr>
        <w:t> del Estado de Yucatán (CJE).</w:t>
      </w:r>
    </w:p>
    <w:p w:rsidR="00DD2639" w:rsidRPr="000C754D" w:rsidRDefault="00DD2639" w:rsidP="000C754D">
      <w:pPr>
        <w:spacing w:line="360" w:lineRule="auto"/>
        <w:ind w:firstLine="708"/>
        <w:jc w:val="both"/>
        <w:rPr>
          <w:rFonts w:ascii="Arial" w:hAnsi="Arial" w:cs="Arial"/>
        </w:rPr>
      </w:pPr>
    </w:p>
    <w:p w:rsidR="00B01926" w:rsidRPr="000C754D" w:rsidRDefault="00DD2639" w:rsidP="000C754D">
      <w:pPr>
        <w:spacing w:line="360" w:lineRule="auto"/>
        <w:ind w:firstLine="708"/>
        <w:jc w:val="both"/>
        <w:rPr>
          <w:rStyle w:val="Textoennegrita"/>
          <w:rFonts w:ascii="Arial" w:hAnsi="Arial" w:cs="Arial"/>
          <w:b w:val="0"/>
        </w:rPr>
      </w:pPr>
      <w:r w:rsidRPr="000C754D">
        <w:rPr>
          <w:rFonts w:ascii="Arial" w:hAnsi="Arial" w:cs="Arial"/>
        </w:rPr>
        <w:t xml:space="preserve">De acuerdo con esa información, el desglose de las </w:t>
      </w:r>
      <w:r w:rsidR="0073182E" w:rsidRPr="000C754D">
        <w:rPr>
          <w:rFonts w:ascii="Arial" w:hAnsi="Arial" w:cs="Arial"/>
        </w:rPr>
        <w:t>83</w:t>
      </w:r>
      <w:r w:rsidRPr="000C754D">
        <w:rPr>
          <w:rFonts w:ascii="Arial" w:hAnsi="Arial" w:cs="Arial"/>
        </w:rPr>
        <w:t xml:space="preserve"> víctimas por ese delito en Yucatán, que contabiliza hace 1</w:t>
      </w:r>
      <w:r w:rsidR="00155344" w:rsidRPr="000C754D">
        <w:rPr>
          <w:rFonts w:ascii="Arial" w:hAnsi="Arial" w:cs="Arial"/>
        </w:rPr>
        <w:t>4</w:t>
      </w:r>
      <w:r w:rsidRPr="000C754D">
        <w:rPr>
          <w:rFonts w:ascii="Arial" w:hAnsi="Arial" w:cs="Arial"/>
        </w:rPr>
        <w:t xml:space="preserve"> años, </w:t>
      </w:r>
      <w:r w:rsidRPr="000C754D">
        <w:rPr>
          <w:rStyle w:val="Textoennegrita"/>
          <w:rFonts w:ascii="Arial" w:hAnsi="Arial" w:cs="Arial"/>
          <w:b w:val="0"/>
        </w:rPr>
        <w:t>a partir de 2008, con nueve casos confirmados, el mayor número que se repitió en 2013 y 2017.</w:t>
      </w:r>
      <w:r w:rsidRPr="000C754D">
        <w:rPr>
          <w:rStyle w:val="Textoennegrita"/>
          <w:rFonts w:ascii="Arial" w:hAnsi="Arial" w:cs="Arial"/>
        </w:rPr>
        <w:t> </w:t>
      </w:r>
      <w:r w:rsidRPr="000C754D">
        <w:rPr>
          <w:rFonts w:ascii="Arial" w:hAnsi="Arial" w:cs="Arial"/>
        </w:rPr>
        <w:t>En 2009 y 2016 se anotan sólo dos casos por año. En 2010 hubo cuatro crímenes, seis en 2011 y 2012, respectivamente; cinco en 2014, cuatro en 2015, siete en 2018, </w:t>
      </w:r>
      <w:r w:rsidRPr="000C754D">
        <w:rPr>
          <w:rStyle w:val="Textoennegrita"/>
          <w:rFonts w:ascii="Arial" w:hAnsi="Arial" w:cs="Arial"/>
          <w:b w:val="0"/>
        </w:rPr>
        <w:t>cuatro en 2019, siete en 2020, cinco al corte de noviembre de 2021</w:t>
      </w:r>
      <w:r w:rsidR="00C16DC9" w:rsidRPr="000C754D">
        <w:rPr>
          <w:rStyle w:val="Textoennegrita"/>
          <w:rFonts w:ascii="Arial" w:hAnsi="Arial" w:cs="Arial"/>
          <w:b w:val="0"/>
        </w:rPr>
        <w:t xml:space="preserve"> y en 2022 se registraron también 5 </w:t>
      </w:r>
      <w:proofErr w:type="spellStart"/>
      <w:r w:rsidR="00C16DC9" w:rsidRPr="000C754D">
        <w:rPr>
          <w:rStyle w:val="Textoennegrita"/>
          <w:rFonts w:ascii="Arial" w:hAnsi="Arial" w:cs="Arial"/>
          <w:b w:val="0"/>
        </w:rPr>
        <w:t>feminicidios</w:t>
      </w:r>
      <w:proofErr w:type="spellEnd"/>
      <w:r w:rsidR="004F72CF" w:rsidRPr="000C754D">
        <w:rPr>
          <w:rStyle w:val="Textoennegrita"/>
          <w:rFonts w:ascii="Arial" w:hAnsi="Arial" w:cs="Arial"/>
          <w:b w:val="0"/>
        </w:rPr>
        <w:t xml:space="preserve">. </w:t>
      </w:r>
    </w:p>
    <w:p w:rsidR="00427396" w:rsidRPr="000C754D" w:rsidRDefault="00427396" w:rsidP="000C754D">
      <w:pPr>
        <w:spacing w:line="360" w:lineRule="auto"/>
        <w:ind w:firstLine="708"/>
        <w:jc w:val="both"/>
        <w:rPr>
          <w:rStyle w:val="Textoennegrita"/>
          <w:rFonts w:ascii="Arial" w:hAnsi="Arial" w:cs="Arial"/>
          <w:b w:val="0"/>
        </w:rPr>
      </w:pPr>
    </w:p>
    <w:p w:rsidR="00427396" w:rsidRPr="000C754D" w:rsidRDefault="00427396" w:rsidP="000C754D">
      <w:pPr>
        <w:spacing w:line="360" w:lineRule="auto"/>
        <w:ind w:firstLine="708"/>
        <w:jc w:val="both"/>
        <w:rPr>
          <w:rStyle w:val="Textoennegrita"/>
          <w:rFonts w:ascii="Arial" w:hAnsi="Arial" w:cs="Arial"/>
          <w:b w:val="0"/>
        </w:rPr>
      </w:pPr>
      <w:r w:rsidRPr="000C754D">
        <w:rPr>
          <w:rStyle w:val="Textoennegrita"/>
          <w:rFonts w:ascii="Arial" w:hAnsi="Arial" w:cs="Arial"/>
          <w:b w:val="0"/>
        </w:rPr>
        <w:t>No obstante, de que Yucatán es considerado como uno de los Estados más seguros del país, la Fiscalía recibe denuncias por distintos tipos de violencia. En los pocos meses que han transcurrido de este 2023, el Estado ha</w:t>
      </w:r>
      <w:r w:rsidR="00DB265E" w:rsidRPr="000C754D">
        <w:rPr>
          <w:rStyle w:val="Textoennegrita"/>
          <w:rFonts w:ascii="Arial" w:hAnsi="Arial" w:cs="Arial"/>
          <w:b w:val="0"/>
        </w:rPr>
        <w:t xml:space="preserve"> registrado cuatro </w:t>
      </w:r>
      <w:proofErr w:type="spellStart"/>
      <w:r w:rsidR="00DB265E" w:rsidRPr="000C754D">
        <w:rPr>
          <w:rStyle w:val="Textoennegrita"/>
          <w:rFonts w:ascii="Arial" w:hAnsi="Arial" w:cs="Arial"/>
          <w:b w:val="0"/>
        </w:rPr>
        <w:t>feminicidios</w:t>
      </w:r>
      <w:proofErr w:type="spellEnd"/>
      <w:r w:rsidR="00DB265E" w:rsidRPr="000C754D">
        <w:rPr>
          <w:rStyle w:val="Textoennegrita"/>
          <w:rFonts w:ascii="Arial" w:hAnsi="Arial" w:cs="Arial"/>
          <w:b w:val="0"/>
        </w:rPr>
        <w:t xml:space="preserve">, registrados </w:t>
      </w:r>
      <w:r w:rsidRPr="000C754D">
        <w:rPr>
          <w:rStyle w:val="Textoennegrita"/>
          <w:rFonts w:ascii="Arial" w:hAnsi="Arial" w:cs="Arial"/>
          <w:b w:val="0"/>
        </w:rPr>
        <w:t>en el Sur de Mérida, el 6 de enero</w:t>
      </w:r>
      <w:r w:rsidR="00747792" w:rsidRPr="000C754D">
        <w:rPr>
          <w:rStyle w:val="Textoennegrita"/>
          <w:rFonts w:ascii="Arial" w:hAnsi="Arial" w:cs="Arial"/>
          <w:b w:val="0"/>
        </w:rPr>
        <w:t>;</w:t>
      </w:r>
      <w:r w:rsidRPr="000C754D">
        <w:rPr>
          <w:rStyle w:val="Textoennegrita"/>
          <w:rFonts w:ascii="Arial" w:hAnsi="Arial" w:cs="Arial"/>
          <w:b w:val="0"/>
        </w:rPr>
        <w:t xml:space="preserve"> </w:t>
      </w:r>
      <w:proofErr w:type="spellStart"/>
      <w:r w:rsidRPr="000C754D">
        <w:rPr>
          <w:rStyle w:val="Textoennegrita"/>
          <w:rFonts w:ascii="Arial" w:hAnsi="Arial" w:cs="Arial"/>
          <w:b w:val="0"/>
        </w:rPr>
        <w:t>Tixkokob</w:t>
      </w:r>
      <w:proofErr w:type="spellEnd"/>
      <w:r w:rsidRPr="000C754D">
        <w:rPr>
          <w:rStyle w:val="Textoennegrita"/>
          <w:rFonts w:ascii="Arial" w:hAnsi="Arial" w:cs="Arial"/>
          <w:b w:val="0"/>
        </w:rPr>
        <w:t>, el 27 de febrero</w:t>
      </w:r>
      <w:r w:rsidR="00747792" w:rsidRPr="000C754D">
        <w:rPr>
          <w:rStyle w:val="Textoennegrita"/>
          <w:rFonts w:ascii="Arial" w:hAnsi="Arial" w:cs="Arial"/>
          <w:b w:val="0"/>
        </w:rPr>
        <w:t>;</w:t>
      </w:r>
      <w:r w:rsidRPr="000C754D">
        <w:rPr>
          <w:rStyle w:val="Textoennegrita"/>
          <w:rFonts w:ascii="Arial" w:hAnsi="Arial" w:cs="Arial"/>
          <w:b w:val="0"/>
        </w:rPr>
        <w:t xml:space="preserve"> </w:t>
      </w:r>
      <w:proofErr w:type="spellStart"/>
      <w:r w:rsidRPr="000C754D">
        <w:rPr>
          <w:rStyle w:val="Textoennegrita"/>
          <w:rFonts w:ascii="Arial" w:hAnsi="Arial" w:cs="Arial"/>
          <w:b w:val="0"/>
        </w:rPr>
        <w:t>Motul</w:t>
      </w:r>
      <w:proofErr w:type="spellEnd"/>
      <w:r w:rsidRPr="000C754D">
        <w:rPr>
          <w:rStyle w:val="Textoennegrita"/>
          <w:rFonts w:ascii="Arial" w:hAnsi="Arial" w:cs="Arial"/>
          <w:b w:val="0"/>
        </w:rPr>
        <w:t>, el 4 de marzo</w:t>
      </w:r>
      <w:r w:rsidR="00747792" w:rsidRPr="000C754D">
        <w:rPr>
          <w:rStyle w:val="Textoennegrita"/>
          <w:rFonts w:ascii="Arial" w:hAnsi="Arial" w:cs="Arial"/>
          <w:b w:val="0"/>
        </w:rPr>
        <w:t>,</w:t>
      </w:r>
      <w:r w:rsidRPr="000C754D">
        <w:rPr>
          <w:rStyle w:val="Textoennegrita"/>
          <w:rFonts w:ascii="Arial" w:hAnsi="Arial" w:cs="Arial"/>
          <w:b w:val="0"/>
        </w:rPr>
        <w:t xml:space="preserve"> y </w:t>
      </w:r>
      <w:proofErr w:type="spellStart"/>
      <w:r w:rsidRPr="000C754D">
        <w:rPr>
          <w:rStyle w:val="Textoennegrita"/>
          <w:rFonts w:ascii="Arial" w:hAnsi="Arial" w:cs="Arial"/>
          <w:b w:val="0"/>
        </w:rPr>
        <w:t>Chichimilá</w:t>
      </w:r>
      <w:proofErr w:type="spellEnd"/>
      <w:r w:rsidRPr="000C754D">
        <w:rPr>
          <w:rStyle w:val="Textoennegrita"/>
          <w:rFonts w:ascii="Arial" w:hAnsi="Arial" w:cs="Arial"/>
          <w:b w:val="0"/>
        </w:rPr>
        <w:t>, el 8 de marzo.</w:t>
      </w:r>
    </w:p>
    <w:p w:rsidR="001D6ABF" w:rsidRPr="000C754D" w:rsidRDefault="001D6ABF" w:rsidP="000C754D">
      <w:pPr>
        <w:spacing w:line="360" w:lineRule="auto"/>
        <w:ind w:firstLine="708"/>
        <w:jc w:val="both"/>
        <w:rPr>
          <w:rStyle w:val="Textoennegrita"/>
          <w:rFonts w:ascii="Arial" w:hAnsi="Arial" w:cs="Arial"/>
          <w:b w:val="0"/>
        </w:rPr>
      </w:pPr>
    </w:p>
    <w:p w:rsidR="001D6ABF" w:rsidRPr="000C754D" w:rsidRDefault="001D6ABF" w:rsidP="00B62718">
      <w:pPr>
        <w:spacing w:line="360" w:lineRule="auto"/>
        <w:ind w:firstLine="708"/>
        <w:jc w:val="both"/>
        <w:rPr>
          <w:rStyle w:val="Textoennegrita"/>
          <w:rFonts w:ascii="Arial" w:hAnsi="Arial" w:cs="Arial"/>
          <w:b w:val="0"/>
        </w:rPr>
      </w:pPr>
      <w:r w:rsidRPr="000C754D">
        <w:rPr>
          <w:rStyle w:val="Textoennegrita"/>
          <w:rFonts w:ascii="Arial" w:hAnsi="Arial" w:cs="Arial"/>
          <w:b w:val="0"/>
        </w:rPr>
        <w:t xml:space="preserve">Asimismo, </w:t>
      </w:r>
      <w:r w:rsidR="00BA336F">
        <w:rPr>
          <w:rStyle w:val="Textoennegrita"/>
          <w:rFonts w:ascii="Arial" w:hAnsi="Arial" w:cs="Arial"/>
          <w:b w:val="0"/>
        </w:rPr>
        <w:t xml:space="preserve">no podemos pasar desapercibido, que también </w:t>
      </w:r>
      <w:r w:rsidRPr="000C754D">
        <w:rPr>
          <w:rStyle w:val="Textoennegrita"/>
          <w:rFonts w:ascii="Arial" w:hAnsi="Arial" w:cs="Arial"/>
          <w:b w:val="0"/>
        </w:rPr>
        <w:t xml:space="preserve">de acuerdo con los datos </w:t>
      </w:r>
      <w:r w:rsidR="00BA336F">
        <w:rPr>
          <w:rStyle w:val="Textoennegrita"/>
          <w:rFonts w:ascii="Arial" w:hAnsi="Arial" w:cs="Arial"/>
          <w:b w:val="0"/>
        </w:rPr>
        <w:t xml:space="preserve">proporcionados por el </w:t>
      </w:r>
      <w:r w:rsidRPr="000C754D">
        <w:rPr>
          <w:rStyle w:val="Textoennegrita"/>
          <w:rFonts w:ascii="Arial" w:hAnsi="Arial" w:cs="Arial"/>
          <w:b w:val="0"/>
        </w:rPr>
        <w:t>Secretariado Ejecutivo del Sistema Nacional de Seguridad Pública, las mujeres enfrentan delitos que atentan contra su vida e integridad corporal y la familia, igual que en contra de su libertad y seguridad sexual</w:t>
      </w:r>
      <w:r w:rsidR="00B62718">
        <w:rPr>
          <w:rStyle w:val="Textoennegrita"/>
          <w:rFonts w:ascii="Arial" w:hAnsi="Arial" w:cs="Arial"/>
          <w:b w:val="0"/>
        </w:rPr>
        <w:t xml:space="preserve">, dándose </w:t>
      </w:r>
      <w:r w:rsidRPr="000C754D">
        <w:rPr>
          <w:rStyle w:val="Textoennegrita"/>
          <w:rFonts w:ascii="Arial" w:hAnsi="Arial" w:cs="Arial"/>
          <w:b w:val="0"/>
        </w:rPr>
        <w:t xml:space="preserve">a conocer </w:t>
      </w:r>
      <w:r w:rsidR="00B62718">
        <w:rPr>
          <w:rStyle w:val="Textoennegrita"/>
          <w:rFonts w:ascii="Arial" w:hAnsi="Arial" w:cs="Arial"/>
          <w:b w:val="0"/>
        </w:rPr>
        <w:t xml:space="preserve">por </w:t>
      </w:r>
      <w:r w:rsidRPr="000C754D">
        <w:rPr>
          <w:rStyle w:val="Textoennegrita"/>
          <w:rFonts w:ascii="Arial" w:hAnsi="Arial" w:cs="Arial"/>
          <w:b w:val="0"/>
        </w:rPr>
        <w:t xml:space="preserve">institución en su apartado “Información sobre violencia contra las mujeres” que hasta enero pasado sólo se registró un </w:t>
      </w:r>
      <w:proofErr w:type="spellStart"/>
      <w:r w:rsidRPr="000C754D">
        <w:rPr>
          <w:rStyle w:val="Textoennegrita"/>
          <w:rFonts w:ascii="Arial" w:hAnsi="Arial" w:cs="Arial"/>
          <w:b w:val="0"/>
        </w:rPr>
        <w:t>feminicidio</w:t>
      </w:r>
      <w:proofErr w:type="spellEnd"/>
      <w:r w:rsidRPr="000C754D">
        <w:rPr>
          <w:rStyle w:val="Textoennegrita"/>
          <w:rFonts w:ascii="Arial" w:hAnsi="Arial" w:cs="Arial"/>
          <w:b w:val="0"/>
        </w:rPr>
        <w:t xml:space="preserve">, en tanto que en lesiones dolosas seis mujeres fueron </w:t>
      </w:r>
      <w:r w:rsidR="00D96156" w:rsidRPr="000C754D">
        <w:rPr>
          <w:rStyle w:val="Textoennegrita"/>
          <w:rFonts w:ascii="Arial" w:hAnsi="Arial" w:cs="Arial"/>
          <w:b w:val="0"/>
        </w:rPr>
        <w:t>víctimas</w:t>
      </w:r>
      <w:r w:rsidRPr="000C754D">
        <w:rPr>
          <w:rStyle w:val="Textoennegrita"/>
          <w:rFonts w:ascii="Arial" w:hAnsi="Arial" w:cs="Arial"/>
          <w:b w:val="0"/>
        </w:rPr>
        <w:t xml:space="preserve"> de ese delito en el </w:t>
      </w:r>
      <w:r w:rsidR="003479AE">
        <w:rPr>
          <w:rStyle w:val="Textoennegrita"/>
          <w:rFonts w:ascii="Arial" w:hAnsi="Arial" w:cs="Arial"/>
          <w:b w:val="0"/>
        </w:rPr>
        <w:t xml:space="preserve">durante el </w:t>
      </w:r>
      <w:r w:rsidRPr="000C754D">
        <w:rPr>
          <w:rStyle w:val="Textoennegrita"/>
          <w:rFonts w:ascii="Arial" w:hAnsi="Arial" w:cs="Arial"/>
          <w:b w:val="0"/>
        </w:rPr>
        <w:t>primer mes</w:t>
      </w:r>
      <w:r w:rsidR="00D96156" w:rsidRPr="000C754D">
        <w:rPr>
          <w:rStyle w:val="Textoennegrita"/>
          <w:rFonts w:ascii="Arial" w:hAnsi="Arial" w:cs="Arial"/>
          <w:b w:val="0"/>
        </w:rPr>
        <w:t>.</w:t>
      </w:r>
    </w:p>
    <w:p w:rsidR="00D96156" w:rsidRPr="000C754D" w:rsidRDefault="00D96156" w:rsidP="00F3577E">
      <w:pPr>
        <w:spacing w:line="360" w:lineRule="auto"/>
        <w:ind w:firstLine="708"/>
        <w:jc w:val="both"/>
        <w:rPr>
          <w:rStyle w:val="Textoennegrita"/>
          <w:rFonts w:ascii="Arial" w:hAnsi="Arial" w:cs="Arial"/>
          <w:b w:val="0"/>
        </w:rPr>
      </w:pPr>
    </w:p>
    <w:p w:rsidR="000C754D" w:rsidRPr="000C754D" w:rsidRDefault="00D96156" w:rsidP="00F3577E">
      <w:pPr>
        <w:spacing w:line="360" w:lineRule="auto"/>
        <w:ind w:firstLine="708"/>
        <w:jc w:val="both"/>
        <w:rPr>
          <w:rFonts w:ascii="Arial" w:hAnsi="Arial" w:cs="Arial"/>
          <w:shd w:val="clear" w:color="auto" w:fill="FFFFFF"/>
        </w:rPr>
      </w:pPr>
      <w:r w:rsidRPr="000C754D">
        <w:rPr>
          <w:rFonts w:ascii="Arial" w:hAnsi="Arial" w:cs="Arial"/>
        </w:rPr>
        <w:t xml:space="preserve">En ese sentido, con tales cifras relacionadas, se deja </w:t>
      </w:r>
      <w:r w:rsidR="00353D42" w:rsidRPr="000C754D">
        <w:rPr>
          <w:rFonts w:ascii="Arial" w:hAnsi="Arial" w:cs="Arial"/>
        </w:rPr>
        <w:t>divisar</w:t>
      </w:r>
      <w:r w:rsidR="00C23FCA">
        <w:rPr>
          <w:rFonts w:ascii="Arial" w:hAnsi="Arial" w:cs="Arial"/>
        </w:rPr>
        <w:t xml:space="preserve"> que la violencia en contra de la mujer </w:t>
      </w:r>
      <w:r w:rsidR="006647B9">
        <w:rPr>
          <w:rFonts w:ascii="Arial" w:hAnsi="Arial" w:cs="Arial"/>
        </w:rPr>
        <w:t xml:space="preserve">ha ido </w:t>
      </w:r>
      <w:r w:rsidR="00C23FCA">
        <w:rPr>
          <w:rFonts w:ascii="Arial" w:hAnsi="Arial" w:cs="Arial"/>
        </w:rPr>
        <w:t xml:space="preserve">incrementado, lo que en consecuencia confluye con </w:t>
      </w:r>
      <w:r w:rsidR="006647B9">
        <w:rPr>
          <w:rFonts w:ascii="Arial" w:hAnsi="Arial" w:cs="Arial"/>
        </w:rPr>
        <w:t xml:space="preserve">los </w:t>
      </w:r>
      <w:proofErr w:type="spellStart"/>
      <w:r w:rsidR="00C23FCA">
        <w:rPr>
          <w:rFonts w:ascii="Arial" w:hAnsi="Arial" w:cs="Arial"/>
        </w:rPr>
        <w:t>feminicidios</w:t>
      </w:r>
      <w:proofErr w:type="spellEnd"/>
      <w:r w:rsidR="00C23FCA">
        <w:rPr>
          <w:rFonts w:ascii="Arial" w:hAnsi="Arial" w:cs="Arial"/>
        </w:rPr>
        <w:t xml:space="preserve">, </w:t>
      </w:r>
      <w:r w:rsidR="00D6249A">
        <w:rPr>
          <w:rFonts w:ascii="Arial" w:hAnsi="Arial" w:cs="Arial"/>
        </w:rPr>
        <w:t xml:space="preserve">mismos </w:t>
      </w:r>
      <w:r w:rsidR="00C23FCA">
        <w:rPr>
          <w:rFonts w:ascii="Arial" w:hAnsi="Arial" w:cs="Arial"/>
        </w:rPr>
        <w:t>que se ha</w:t>
      </w:r>
      <w:r w:rsidR="00D6249A">
        <w:rPr>
          <w:rFonts w:ascii="Arial" w:hAnsi="Arial" w:cs="Arial"/>
        </w:rPr>
        <w:t>n</w:t>
      </w:r>
      <w:r w:rsidR="00C23FCA">
        <w:rPr>
          <w:rFonts w:ascii="Arial" w:hAnsi="Arial" w:cs="Arial"/>
        </w:rPr>
        <w:t xml:space="preserve"> venido </w:t>
      </w:r>
      <w:r w:rsidR="00F16C84">
        <w:rPr>
          <w:rFonts w:ascii="Arial" w:hAnsi="Arial" w:cs="Arial"/>
        </w:rPr>
        <w:t>registrando</w:t>
      </w:r>
      <w:r w:rsidR="00C23FCA">
        <w:rPr>
          <w:rFonts w:ascii="Arial" w:hAnsi="Arial" w:cs="Arial"/>
        </w:rPr>
        <w:t xml:space="preserve"> </w:t>
      </w:r>
      <w:r w:rsidRPr="000C754D">
        <w:rPr>
          <w:rFonts w:ascii="Arial" w:hAnsi="Arial" w:cs="Arial"/>
        </w:rPr>
        <w:t xml:space="preserve">en lo va </w:t>
      </w:r>
      <w:r w:rsidR="00B302EF">
        <w:rPr>
          <w:rFonts w:ascii="Arial" w:hAnsi="Arial" w:cs="Arial"/>
        </w:rPr>
        <w:t>este</w:t>
      </w:r>
      <w:r w:rsidRPr="000C754D">
        <w:rPr>
          <w:rFonts w:ascii="Arial" w:hAnsi="Arial" w:cs="Arial"/>
        </w:rPr>
        <w:t xml:space="preserve"> año 2023 </w:t>
      </w:r>
      <w:r w:rsidR="00F16C84">
        <w:rPr>
          <w:rFonts w:ascii="Arial" w:hAnsi="Arial" w:cs="Arial"/>
        </w:rPr>
        <w:t xml:space="preserve">que </w:t>
      </w:r>
      <w:r w:rsidRPr="000C754D">
        <w:rPr>
          <w:rFonts w:ascii="Arial" w:hAnsi="Arial" w:cs="Arial"/>
        </w:rPr>
        <w:t xml:space="preserve">ya </w:t>
      </w:r>
      <w:r w:rsidR="00F16C84">
        <w:rPr>
          <w:rFonts w:ascii="Arial" w:hAnsi="Arial" w:cs="Arial"/>
        </w:rPr>
        <w:t xml:space="preserve">son </w:t>
      </w:r>
      <w:r w:rsidR="00C23FCA">
        <w:rPr>
          <w:rFonts w:ascii="Arial" w:hAnsi="Arial" w:cs="Arial"/>
        </w:rPr>
        <w:t xml:space="preserve">un total de </w:t>
      </w:r>
      <w:r w:rsidRPr="000C754D">
        <w:rPr>
          <w:rFonts w:ascii="Arial" w:hAnsi="Arial" w:cs="Arial"/>
        </w:rPr>
        <w:t xml:space="preserve">4 </w:t>
      </w:r>
      <w:proofErr w:type="spellStart"/>
      <w:r w:rsidRPr="000C754D">
        <w:rPr>
          <w:rFonts w:ascii="Arial" w:hAnsi="Arial" w:cs="Arial"/>
        </w:rPr>
        <w:t>feminicidios</w:t>
      </w:r>
      <w:proofErr w:type="spellEnd"/>
      <w:r w:rsidRPr="000C754D">
        <w:rPr>
          <w:rFonts w:ascii="Arial" w:hAnsi="Arial" w:cs="Arial"/>
        </w:rPr>
        <w:t xml:space="preserve"> en comparació</w:t>
      </w:r>
      <w:r w:rsidR="000C754D" w:rsidRPr="000C754D">
        <w:rPr>
          <w:rFonts w:ascii="Arial" w:hAnsi="Arial" w:cs="Arial"/>
        </w:rPr>
        <w:t xml:space="preserve">n </w:t>
      </w:r>
      <w:r w:rsidR="00B302EF">
        <w:rPr>
          <w:rFonts w:ascii="Arial" w:hAnsi="Arial" w:cs="Arial"/>
        </w:rPr>
        <w:t>con</w:t>
      </w:r>
      <w:r w:rsidR="000C754D" w:rsidRPr="000C754D">
        <w:rPr>
          <w:rFonts w:ascii="Arial" w:hAnsi="Arial" w:cs="Arial"/>
        </w:rPr>
        <w:t xml:space="preserve"> los 5 registrados en 2021,</w:t>
      </w:r>
      <w:r w:rsidRPr="000C754D">
        <w:rPr>
          <w:rFonts w:ascii="Arial" w:hAnsi="Arial" w:cs="Arial"/>
          <w:shd w:val="clear" w:color="auto" w:fill="FFFFFF"/>
        </w:rPr>
        <w:t> </w:t>
      </w:r>
      <w:r w:rsidR="000C754D" w:rsidRPr="000C754D">
        <w:rPr>
          <w:rFonts w:ascii="Arial" w:hAnsi="Arial" w:cs="Arial"/>
          <w:shd w:val="clear" w:color="auto" w:fill="FFFFFF"/>
        </w:rPr>
        <w:t xml:space="preserve">dejando entrever un incremento exponencial hasta </w:t>
      </w:r>
      <w:r w:rsidR="00F16C84">
        <w:rPr>
          <w:rFonts w:ascii="Arial" w:hAnsi="Arial" w:cs="Arial"/>
          <w:shd w:val="clear" w:color="auto" w:fill="FFFFFF"/>
        </w:rPr>
        <w:t xml:space="preserve">este </w:t>
      </w:r>
      <w:r w:rsidR="000C754D" w:rsidRPr="000C754D">
        <w:rPr>
          <w:rFonts w:ascii="Arial" w:hAnsi="Arial" w:cs="Arial"/>
          <w:shd w:val="clear" w:color="auto" w:fill="FFFFFF"/>
        </w:rPr>
        <w:t xml:space="preserve">marzo 2023. </w:t>
      </w:r>
      <w:r w:rsidR="00927DFD">
        <w:rPr>
          <w:rFonts w:ascii="Arial" w:hAnsi="Arial" w:cs="Arial"/>
          <w:shd w:val="clear" w:color="auto" w:fill="FFFFFF"/>
        </w:rPr>
        <w:t xml:space="preserve">Por tal razón, </w:t>
      </w:r>
      <w:r w:rsidR="00AB18B8">
        <w:rPr>
          <w:rFonts w:ascii="Arial" w:hAnsi="Arial" w:cs="Arial"/>
          <w:shd w:val="clear" w:color="auto" w:fill="FFFFFF"/>
        </w:rPr>
        <w:t xml:space="preserve">es que </w:t>
      </w:r>
      <w:r w:rsidR="00927DFD">
        <w:rPr>
          <w:rFonts w:ascii="Arial" w:hAnsi="Arial" w:cs="Arial"/>
          <w:shd w:val="clear" w:color="auto" w:fill="FFFFFF"/>
        </w:rPr>
        <w:t>consideramos importante</w:t>
      </w:r>
      <w:r w:rsidR="00AB18B8">
        <w:rPr>
          <w:rFonts w:ascii="Arial" w:hAnsi="Arial" w:cs="Arial"/>
          <w:shd w:val="clear" w:color="auto" w:fill="FFFFFF"/>
        </w:rPr>
        <w:t xml:space="preserve"> </w:t>
      </w:r>
      <w:r w:rsidR="002B582F">
        <w:rPr>
          <w:rFonts w:ascii="Arial" w:hAnsi="Arial" w:cs="Arial"/>
          <w:shd w:val="clear" w:color="auto" w:fill="FFFFFF"/>
        </w:rPr>
        <w:t>esta iniciativa de reformas</w:t>
      </w:r>
      <w:r w:rsidR="005D0E86">
        <w:rPr>
          <w:rFonts w:ascii="Arial" w:hAnsi="Arial" w:cs="Arial"/>
          <w:shd w:val="clear" w:color="auto" w:fill="FFFFFF"/>
        </w:rPr>
        <w:t xml:space="preserve"> </w:t>
      </w:r>
      <w:r w:rsidR="00AB18B8">
        <w:rPr>
          <w:rFonts w:ascii="Arial" w:hAnsi="Arial" w:cs="Arial"/>
          <w:shd w:val="clear" w:color="auto" w:fill="FFFFFF"/>
        </w:rPr>
        <w:t xml:space="preserve">la cual </w:t>
      </w:r>
      <w:r w:rsidR="005D0E86">
        <w:rPr>
          <w:rFonts w:ascii="Arial" w:hAnsi="Arial" w:cs="Arial"/>
          <w:shd w:val="clear" w:color="auto" w:fill="FFFFFF"/>
        </w:rPr>
        <w:t xml:space="preserve">propone sancionar la </w:t>
      </w:r>
      <w:r w:rsidR="00927DFD">
        <w:rPr>
          <w:rFonts w:ascii="Arial" w:hAnsi="Arial" w:cs="Arial"/>
          <w:shd w:val="clear" w:color="auto" w:fill="FFFFFF"/>
        </w:rPr>
        <w:t>tentativa</w:t>
      </w:r>
      <w:r w:rsidR="005D0E86">
        <w:rPr>
          <w:rFonts w:ascii="Arial" w:hAnsi="Arial" w:cs="Arial"/>
          <w:shd w:val="clear" w:color="auto" w:fill="FFFFFF"/>
        </w:rPr>
        <w:t xml:space="preserve"> de dicho delito</w:t>
      </w:r>
      <w:r w:rsidR="002B582F">
        <w:rPr>
          <w:rFonts w:ascii="Arial" w:hAnsi="Arial" w:cs="Arial"/>
          <w:shd w:val="clear" w:color="auto" w:fill="FFFFFF"/>
        </w:rPr>
        <w:t xml:space="preserve">. </w:t>
      </w:r>
    </w:p>
    <w:p w:rsidR="000C754D" w:rsidRPr="00402466" w:rsidRDefault="000C754D" w:rsidP="00F3577E">
      <w:pPr>
        <w:spacing w:line="360" w:lineRule="auto"/>
        <w:jc w:val="both"/>
        <w:rPr>
          <w:rFonts w:ascii="Arial" w:hAnsi="Arial" w:cs="Arial"/>
        </w:rPr>
      </w:pPr>
    </w:p>
    <w:p w:rsidR="00821467" w:rsidRPr="00402466" w:rsidRDefault="00C514C1" w:rsidP="00F3577E">
      <w:pPr>
        <w:spacing w:line="360" w:lineRule="auto"/>
        <w:jc w:val="both"/>
        <w:rPr>
          <w:rFonts w:ascii="Arial" w:hAnsi="Arial" w:cs="Arial"/>
        </w:rPr>
      </w:pPr>
      <w:r w:rsidRPr="00402466">
        <w:rPr>
          <w:rFonts w:ascii="Arial" w:hAnsi="Arial" w:cs="Arial"/>
          <w:b/>
          <w:shd w:val="clear" w:color="auto" w:fill="FFFFFF"/>
        </w:rPr>
        <w:t>TERCERA.</w:t>
      </w:r>
      <w:r w:rsidRPr="00402466">
        <w:rPr>
          <w:rFonts w:ascii="Arial" w:hAnsi="Arial" w:cs="Arial"/>
          <w:shd w:val="clear" w:color="auto" w:fill="FFFFFF"/>
        </w:rPr>
        <w:t xml:space="preserve"> </w:t>
      </w:r>
      <w:r w:rsidR="002E70DE">
        <w:rPr>
          <w:rFonts w:ascii="Arial" w:hAnsi="Arial" w:cs="Arial"/>
          <w:shd w:val="clear" w:color="auto" w:fill="FFFFFF"/>
        </w:rPr>
        <w:t>Tomando en consideración la</w:t>
      </w:r>
      <w:r w:rsidR="00EC70AF" w:rsidRPr="00402466">
        <w:rPr>
          <w:rFonts w:ascii="Arial" w:hAnsi="Arial" w:cs="Arial"/>
          <w:shd w:val="clear" w:color="auto" w:fill="FFFFFF"/>
        </w:rPr>
        <w:t>s estadísticas referidas</w:t>
      </w:r>
      <w:r w:rsidR="00D05A0E" w:rsidRPr="00402466">
        <w:rPr>
          <w:rFonts w:ascii="Arial" w:hAnsi="Arial" w:cs="Arial"/>
          <w:shd w:val="clear" w:color="auto" w:fill="FFFFFF"/>
        </w:rPr>
        <w:t xml:space="preserve">, </w:t>
      </w:r>
      <w:r w:rsidR="00F4535C" w:rsidRPr="00402466">
        <w:rPr>
          <w:rFonts w:ascii="Arial" w:hAnsi="Arial" w:cs="Arial"/>
          <w:shd w:val="clear" w:color="auto" w:fill="FFFFFF"/>
        </w:rPr>
        <w:t xml:space="preserve">también </w:t>
      </w:r>
      <w:r w:rsidR="00D05A0E" w:rsidRPr="00402466">
        <w:rPr>
          <w:rFonts w:ascii="Arial" w:hAnsi="Arial" w:cs="Arial"/>
          <w:shd w:val="clear" w:color="auto" w:fill="FFFFFF"/>
        </w:rPr>
        <w:t xml:space="preserve">nos permitimos adentrarnos a </w:t>
      </w:r>
      <w:r w:rsidR="00F41B91" w:rsidRPr="00402466">
        <w:rPr>
          <w:rFonts w:ascii="Arial" w:hAnsi="Arial" w:cs="Arial"/>
          <w:shd w:val="clear" w:color="auto" w:fill="FFFFFF"/>
        </w:rPr>
        <w:t xml:space="preserve">la tipificación </w:t>
      </w:r>
      <w:r w:rsidR="00D05A0E" w:rsidRPr="00402466">
        <w:rPr>
          <w:rFonts w:ascii="Arial" w:hAnsi="Arial" w:cs="Arial"/>
          <w:shd w:val="clear" w:color="auto" w:fill="FFFFFF"/>
        </w:rPr>
        <w:t>de</w:t>
      </w:r>
      <w:r w:rsidR="00B51236" w:rsidRPr="00402466">
        <w:rPr>
          <w:rFonts w:ascii="Arial" w:hAnsi="Arial" w:cs="Arial"/>
          <w:shd w:val="clear" w:color="auto" w:fill="FFFFFF"/>
        </w:rPr>
        <w:t>l</w:t>
      </w:r>
      <w:r w:rsidR="00D05A0E" w:rsidRPr="00402466">
        <w:rPr>
          <w:rFonts w:ascii="Arial" w:hAnsi="Arial" w:cs="Arial"/>
          <w:shd w:val="clear" w:color="auto" w:fill="FFFFFF"/>
        </w:rPr>
        <w:t xml:space="preserve"> </w:t>
      </w:r>
      <w:r w:rsidR="00F41B91" w:rsidRPr="00402466">
        <w:rPr>
          <w:rFonts w:ascii="Arial" w:hAnsi="Arial" w:cs="Arial"/>
          <w:shd w:val="clear" w:color="auto" w:fill="FFFFFF"/>
        </w:rPr>
        <w:t xml:space="preserve">delito </w:t>
      </w:r>
      <w:r w:rsidR="00B51236" w:rsidRPr="00402466">
        <w:rPr>
          <w:rFonts w:ascii="Arial" w:hAnsi="Arial" w:cs="Arial"/>
          <w:shd w:val="clear" w:color="auto" w:fill="FFFFFF"/>
        </w:rPr>
        <w:t xml:space="preserve">de </w:t>
      </w:r>
      <w:proofErr w:type="spellStart"/>
      <w:r w:rsidR="00F41B91" w:rsidRPr="00402466">
        <w:rPr>
          <w:rFonts w:ascii="Arial" w:hAnsi="Arial" w:cs="Arial"/>
          <w:shd w:val="clear" w:color="auto" w:fill="FFFFFF"/>
        </w:rPr>
        <w:t>feminicidio</w:t>
      </w:r>
      <w:proofErr w:type="spellEnd"/>
      <w:r w:rsidR="00F41B91" w:rsidRPr="00402466">
        <w:rPr>
          <w:rFonts w:ascii="Arial" w:hAnsi="Arial" w:cs="Arial"/>
          <w:shd w:val="clear" w:color="auto" w:fill="FFFFFF"/>
        </w:rPr>
        <w:t xml:space="preserve">, tenemos que </w:t>
      </w:r>
      <w:r w:rsidR="00821467" w:rsidRPr="00402466">
        <w:rPr>
          <w:rFonts w:ascii="Arial" w:hAnsi="Arial" w:cs="Arial"/>
          <w:shd w:val="clear" w:color="auto" w:fill="FFFFFF"/>
        </w:rPr>
        <w:t xml:space="preserve">en su momento </w:t>
      </w:r>
      <w:r w:rsidR="00821467" w:rsidRPr="00402466">
        <w:rPr>
          <w:rFonts w:ascii="Arial" w:hAnsi="Arial" w:cs="Arial"/>
        </w:rPr>
        <w:t xml:space="preserve">México fue el primer país </w:t>
      </w:r>
      <w:r w:rsidR="005C5C7B" w:rsidRPr="00402466">
        <w:rPr>
          <w:rFonts w:ascii="Arial" w:hAnsi="Arial" w:cs="Arial"/>
        </w:rPr>
        <w:t xml:space="preserve">que </w:t>
      </w:r>
      <w:r w:rsidR="005C5C7B" w:rsidRPr="00402466">
        <w:rPr>
          <w:rStyle w:val="Textoennegrita"/>
          <w:rFonts w:ascii="Arial" w:hAnsi="Arial" w:cs="Arial"/>
          <w:b w:val="0"/>
        </w:rPr>
        <w:t xml:space="preserve">tipificó </w:t>
      </w:r>
      <w:r w:rsidR="00CB1E9A" w:rsidRPr="00402466">
        <w:rPr>
          <w:rStyle w:val="Textoennegrita"/>
          <w:rFonts w:ascii="Arial" w:hAnsi="Arial" w:cs="Arial"/>
          <w:b w:val="0"/>
        </w:rPr>
        <w:t xml:space="preserve">este delito </w:t>
      </w:r>
      <w:r w:rsidR="005C5C7B" w:rsidRPr="00402466">
        <w:rPr>
          <w:rStyle w:val="Textoennegrita"/>
          <w:rFonts w:ascii="Arial" w:hAnsi="Arial" w:cs="Arial"/>
          <w:b w:val="0"/>
        </w:rPr>
        <w:t xml:space="preserve">al incorporarlo </w:t>
      </w:r>
      <w:r w:rsidR="00821467" w:rsidRPr="00402466">
        <w:rPr>
          <w:rStyle w:val="Textoennegrita"/>
          <w:rFonts w:ascii="Arial" w:hAnsi="Arial" w:cs="Arial"/>
          <w:b w:val="0"/>
        </w:rPr>
        <w:t xml:space="preserve">en el Código Penal Federal en </w:t>
      </w:r>
      <w:r w:rsidR="00477498" w:rsidRPr="00402466">
        <w:rPr>
          <w:rStyle w:val="Textoennegrita"/>
          <w:rFonts w:ascii="Arial" w:hAnsi="Arial" w:cs="Arial"/>
          <w:b w:val="0"/>
        </w:rPr>
        <w:t xml:space="preserve">el año de </w:t>
      </w:r>
      <w:r w:rsidR="00821467" w:rsidRPr="00402466">
        <w:rPr>
          <w:rStyle w:val="Textoennegrita"/>
          <w:rFonts w:ascii="Arial" w:hAnsi="Arial" w:cs="Arial"/>
          <w:b w:val="0"/>
        </w:rPr>
        <w:t xml:space="preserve">2012, es a partir de ese </w:t>
      </w:r>
      <w:r w:rsidR="004902BD" w:rsidRPr="00402466">
        <w:rPr>
          <w:rStyle w:val="Textoennegrita"/>
          <w:rFonts w:ascii="Arial" w:hAnsi="Arial" w:cs="Arial"/>
          <w:b w:val="0"/>
        </w:rPr>
        <w:t xml:space="preserve">entonces </w:t>
      </w:r>
      <w:r w:rsidR="00821467" w:rsidRPr="00402466">
        <w:rPr>
          <w:rStyle w:val="Textoennegrita"/>
          <w:rFonts w:ascii="Arial" w:hAnsi="Arial" w:cs="Arial"/>
          <w:b w:val="0"/>
        </w:rPr>
        <w:t xml:space="preserve">que también </w:t>
      </w:r>
      <w:r w:rsidR="00821467" w:rsidRPr="00402466">
        <w:rPr>
          <w:rFonts w:ascii="Arial" w:hAnsi="Arial" w:cs="Arial"/>
          <w:spacing w:val="-2"/>
        </w:rPr>
        <w:t xml:space="preserve">se tipifica como </w:t>
      </w:r>
      <w:proofErr w:type="spellStart"/>
      <w:r w:rsidR="00821467" w:rsidRPr="00402466">
        <w:rPr>
          <w:rFonts w:ascii="Arial" w:hAnsi="Arial" w:cs="Arial"/>
          <w:spacing w:val="-2"/>
        </w:rPr>
        <w:t>feminicidio</w:t>
      </w:r>
      <w:proofErr w:type="spellEnd"/>
      <w:r w:rsidR="00821467" w:rsidRPr="00402466">
        <w:rPr>
          <w:rStyle w:val="Textoennegrita"/>
          <w:rFonts w:ascii="Arial" w:hAnsi="Arial" w:cs="Arial"/>
        </w:rPr>
        <w:t xml:space="preserve"> </w:t>
      </w:r>
      <w:r w:rsidR="00821467" w:rsidRPr="00402466">
        <w:rPr>
          <w:rStyle w:val="Textoennegrita"/>
          <w:rFonts w:ascii="Arial" w:hAnsi="Arial" w:cs="Arial"/>
          <w:b w:val="0"/>
        </w:rPr>
        <w:t>en el artículo 394 del Código Penal de Yucatán</w:t>
      </w:r>
      <w:r w:rsidR="00821467" w:rsidRPr="00402466">
        <w:rPr>
          <w:rFonts w:ascii="Arial" w:hAnsi="Arial" w:cs="Arial"/>
        </w:rPr>
        <w:t xml:space="preserve">, </w:t>
      </w:r>
      <w:r w:rsidR="00986AAA" w:rsidRPr="00402466">
        <w:rPr>
          <w:rFonts w:ascii="Arial" w:hAnsi="Arial" w:cs="Arial"/>
        </w:rPr>
        <w:t>quedando de la siguiente manera</w:t>
      </w:r>
      <w:r w:rsidR="00821467" w:rsidRPr="00402466">
        <w:rPr>
          <w:rFonts w:ascii="Arial" w:hAnsi="Arial" w:cs="Arial"/>
        </w:rPr>
        <w:t xml:space="preserve">: "Comete el delito de </w:t>
      </w:r>
      <w:proofErr w:type="spellStart"/>
      <w:r w:rsidR="00821467" w:rsidRPr="00402466">
        <w:rPr>
          <w:rFonts w:ascii="Arial" w:hAnsi="Arial" w:cs="Arial"/>
        </w:rPr>
        <w:t>feminicidio</w:t>
      </w:r>
      <w:proofErr w:type="spellEnd"/>
      <w:r w:rsidR="00821467" w:rsidRPr="00402466">
        <w:rPr>
          <w:rFonts w:ascii="Arial" w:hAnsi="Arial" w:cs="Arial"/>
        </w:rPr>
        <w:t xml:space="preserve"> quien dolosamente prive de la vida a una mujer por razones de género. Se considera que </w:t>
      </w:r>
      <w:r w:rsidR="00821467" w:rsidRPr="00402466">
        <w:rPr>
          <w:rStyle w:val="Textoennegrita"/>
          <w:rFonts w:ascii="Arial" w:hAnsi="Arial" w:cs="Arial"/>
          <w:b w:val="0"/>
        </w:rPr>
        <w:t xml:space="preserve">existen razones de género, cuando concurra alguna de </w:t>
      </w:r>
      <w:r w:rsidR="00961D45" w:rsidRPr="00402466">
        <w:rPr>
          <w:rStyle w:val="Textoennegrita"/>
          <w:rFonts w:ascii="Arial" w:hAnsi="Arial" w:cs="Arial"/>
          <w:b w:val="0"/>
        </w:rPr>
        <w:t xml:space="preserve">las </w:t>
      </w:r>
      <w:r w:rsidR="00821467" w:rsidRPr="00402466">
        <w:rPr>
          <w:rStyle w:val="Textoennegrita"/>
          <w:rFonts w:ascii="Arial" w:hAnsi="Arial" w:cs="Arial"/>
          <w:b w:val="0"/>
        </w:rPr>
        <w:t>ocho circunstancias.</w:t>
      </w:r>
      <w:r w:rsidR="00821467" w:rsidRPr="00402466">
        <w:rPr>
          <w:rFonts w:ascii="Arial" w:hAnsi="Arial" w:cs="Arial"/>
        </w:rPr>
        <w:t> Entre las más relevantes, que la víctima presente signos de violencia sexual de cualquier tipo, previas o posteriores a la privación de la vida.</w:t>
      </w:r>
    </w:p>
    <w:p w:rsidR="00821467" w:rsidRPr="00402466" w:rsidRDefault="00821467" w:rsidP="00EB65BA">
      <w:pPr>
        <w:spacing w:line="360" w:lineRule="auto"/>
        <w:ind w:firstLine="708"/>
        <w:jc w:val="both"/>
        <w:rPr>
          <w:rFonts w:ascii="Arial" w:hAnsi="Arial" w:cs="Arial"/>
        </w:rPr>
      </w:pPr>
    </w:p>
    <w:p w:rsidR="00821467" w:rsidRPr="00402466" w:rsidRDefault="00821467" w:rsidP="00EB65BA">
      <w:pPr>
        <w:spacing w:line="360" w:lineRule="auto"/>
        <w:ind w:firstLine="708"/>
        <w:jc w:val="both"/>
        <w:rPr>
          <w:rFonts w:ascii="Arial" w:hAnsi="Arial" w:cs="Arial"/>
        </w:rPr>
      </w:pPr>
      <w:r w:rsidRPr="00402466">
        <w:rPr>
          <w:rFonts w:ascii="Arial" w:hAnsi="Arial" w:cs="Arial"/>
        </w:rPr>
        <w:t>También, cuando</w:t>
      </w:r>
      <w:r w:rsidRPr="00402466">
        <w:rPr>
          <w:rStyle w:val="Textoennegrita"/>
          <w:rFonts w:ascii="Arial" w:hAnsi="Arial" w:cs="Arial"/>
        </w:rPr>
        <w:t> </w:t>
      </w:r>
      <w:r w:rsidRPr="00402466">
        <w:rPr>
          <w:rStyle w:val="Textoennegrita"/>
          <w:rFonts w:ascii="Arial" w:hAnsi="Arial" w:cs="Arial"/>
          <w:b w:val="0"/>
        </w:rPr>
        <w:t>hay</w:t>
      </w:r>
      <w:r w:rsidR="00AD2D06" w:rsidRPr="00402466">
        <w:rPr>
          <w:rStyle w:val="Textoennegrita"/>
          <w:rFonts w:ascii="Arial" w:hAnsi="Arial" w:cs="Arial"/>
          <w:b w:val="0"/>
        </w:rPr>
        <w:t>an</w:t>
      </w:r>
      <w:r w:rsidRPr="00402466">
        <w:rPr>
          <w:rStyle w:val="Textoennegrita"/>
          <w:rFonts w:ascii="Arial" w:hAnsi="Arial" w:cs="Arial"/>
          <w:b w:val="0"/>
        </w:rPr>
        <w:t xml:space="preserve"> antecedentes de violencia familiar, laboral o escolar, motivada por razones de género</w:t>
      </w:r>
      <w:r w:rsidRPr="00402466">
        <w:rPr>
          <w:rFonts w:ascii="Arial" w:hAnsi="Arial" w:cs="Arial"/>
        </w:rPr>
        <w:t> y existió la pretensión infructuosa del sujeto de establecer o restablecer una relación de pareja o de intimidad con la víctima. Además, </w:t>
      </w:r>
      <w:r w:rsidRPr="00402466">
        <w:rPr>
          <w:rStyle w:val="Textoennegrita"/>
          <w:rFonts w:ascii="Arial" w:hAnsi="Arial" w:cs="Arial"/>
          <w:b w:val="0"/>
        </w:rPr>
        <w:t>si hubo entre el agresor y la victimaria una relación sentimental</w:t>
      </w:r>
      <w:r w:rsidRPr="00402466">
        <w:rPr>
          <w:rFonts w:ascii="Arial" w:hAnsi="Arial" w:cs="Arial"/>
        </w:rPr>
        <w:t>, afectiva o de confianza.</w:t>
      </w:r>
    </w:p>
    <w:p w:rsidR="00821467" w:rsidRPr="00402466" w:rsidRDefault="00821467" w:rsidP="00EB65BA">
      <w:pPr>
        <w:spacing w:line="360" w:lineRule="auto"/>
        <w:ind w:firstLine="708"/>
        <w:jc w:val="both"/>
        <w:rPr>
          <w:rFonts w:ascii="Arial" w:hAnsi="Arial" w:cs="Arial"/>
        </w:rPr>
      </w:pPr>
    </w:p>
    <w:p w:rsidR="00821467" w:rsidRPr="00402466" w:rsidRDefault="00821467" w:rsidP="00EB65BA">
      <w:pPr>
        <w:spacing w:line="360" w:lineRule="auto"/>
        <w:ind w:firstLine="708"/>
        <w:jc w:val="both"/>
        <w:rPr>
          <w:rFonts w:ascii="Arial" w:hAnsi="Arial" w:cs="Arial"/>
          <w:lang w:val="es-MX" w:eastAsia="es-MX"/>
        </w:rPr>
      </w:pPr>
      <w:r w:rsidRPr="00402466">
        <w:rPr>
          <w:rFonts w:ascii="Arial" w:hAnsi="Arial" w:cs="Arial"/>
        </w:rPr>
        <w:t xml:space="preserve">Si bien, </w:t>
      </w:r>
      <w:r w:rsidRPr="00402466">
        <w:rPr>
          <w:rFonts w:ascii="Arial" w:hAnsi="Arial" w:cs="Arial"/>
          <w:bCs/>
          <w:lang w:val="es-MX" w:eastAsia="es-MX"/>
        </w:rPr>
        <w:t xml:space="preserve">el delito de </w:t>
      </w:r>
      <w:proofErr w:type="spellStart"/>
      <w:r w:rsidRPr="00402466">
        <w:rPr>
          <w:rFonts w:ascii="Arial" w:hAnsi="Arial" w:cs="Arial"/>
          <w:bCs/>
          <w:lang w:val="es-MX" w:eastAsia="es-MX"/>
        </w:rPr>
        <w:t>feminicidio</w:t>
      </w:r>
      <w:proofErr w:type="spellEnd"/>
      <w:r w:rsidRPr="00402466">
        <w:rPr>
          <w:rFonts w:ascii="Arial" w:hAnsi="Arial" w:cs="Arial"/>
          <w:bCs/>
          <w:lang w:val="es-MX" w:eastAsia="es-MX"/>
        </w:rPr>
        <w:t xml:space="preserve"> se incorpora formalm</w:t>
      </w:r>
      <w:r w:rsidR="00D764C8" w:rsidRPr="00402466">
        <w:rPr>
          <w:rFonts w:ascii="Arial" w:hAnsi="Arial" w:cs="Arial"/>
          <w:bCs/>
          <w:lang w:val="es-MX" w:eastAsia="es-MX"/>
        </w:rPr>
        <w:t xml:space="preserve">ente al Código Penal de Yucatán </w:t>
      </w:r>
      <w:r w:rsidRPr="00402466">
        <w:rPr>
          <w:rFonts w:ascii="Arial" w:hAnsi="Arial" w:cs="Arial"/>
          <w:bCs/>
          <w:lang w:val="es-MX" w:eastAsia="es-MX"/>
        </w:rPr>
        <w:t>el 11 de septiembre de 2012, el Congreso del Estado</w:t>
      </w:r>
      <w:r w:rsidRPr="00402466">
        <w:rPr>
          <w:rFonts w:ascii="Arial" w:hAnsi="Arial" w:cs="Arial"/>
          <w:lang w:val="es-MX" w:eastAsia="es-MX"/>
        </w:rPr>
        <w:t> posteriormente lo incluye entre el catálogo de delitos graves, siendo lo anterior publicado el 01 de abril de 2014, mediante decreto 162 que</w:t>
      </w:r>
      <w:r w:rsidRPr="00402466">
        <w:rPr>
          <w:rFonts w:ascii="Arial" w:hAnsi="Arial" w:cs="Arial"/>
        </w:rPr>
        <w:t xml:space="preserve"> modifica el Código Penal del Estado de Yucatán, en materia de </w:t>
      </w:r>
      <w:proofErr w:type="spellStart"/>
      <w:r w:rsidRPr="00402466">
        <w:rPr>
          <w:rFonts w:ascii="Arial" w:hAnsi="Arial" w:cs="Arial"/>
        </w:rPr>
        <w:t>feminicidio</w:t>
      </w:r>
      <w:proofErr w:type="spellEnd"/>
      <w:r w:rsidRPr="00402466">
        <w:rPr>
          <w:rFonts w:ascii="Arial" w:hAnsi="Arial" w:cs="Arial"/>
        </w:rPr>
        <w:t xml:space="preserve"> y quebrantamiento de órdenes de protección y violencia familiar.</w:t>
      </w:r>
      <w:r w:rsidRPr="00402466">
        <w:rPr>
          <w:rFonts w:ascii="Arial" w:hAnsi="Arial" w:cs="Arial"/>
          <w:lang w:val="es-MX" w:eastAsia="es-MX"/>
        </w:rPr>
        <w:t xml:space="preserve"> </w:t>
      </w:r>
    </w:p>
    <w:p w:rsidR="00821467" w:rsidRPr="00402466" w:rsidRDefault="00821467" w:rsidP="00EB65BA">
      <w:pPr>
        <w:spacing w:line="360" w:lineRule="auto"/>
        <w:ind w:firstLine="708"/>
        <w:jc w:val="both"/>
        <w:rPr>
          <w:rFonts w:ascii="Arial" w:hAnsi="Arial" w:cs="Arial"/>
          <w:lang w:val="es-MX" w:eastAsia="es-MX"/>
        </w:rPr>
      </w:pPr>
    </w:p>
    <w:p w:rsidR="00821467" w:rsidRPr="00402466" w:rsidRDefault="00821467" w:rsidP="00EB65BA">
      <w:pPr>
        <w:spacing w:line="360" w:lineRule="auto"/>
        <w:ind w:firstLine="708"/>
        <w:jc w:val="both"/>
        <w:rPr>
          <w:rFonts w:ascii="Arial" w:hAnsi="Arial" w:cs="Arial"/>
          <w:lang w:val="es-MX" w:eastAsia="es-MX"/>
        </w:rPr>
      </w:pPr>
      <w:r w:rsidRPr="00402466">
        <w:rPr>
          <w:rFonts w:ascii="Arial" w:hAnsi="Arial" w:cs="Arial"/>
          <w:lang w:val="es-MX" w:eastAsia="es-MX"/>
        </w:rPr>
        <w:t>Con esa medida</w:t>
      </w:r>
      <w:r w:rsidRPr="00402466">
        <w:rPr>
          <w:rFonts w:ascii="Arial" w:hAnsi="Arial" w:cs="Arial"/>
          <w:b/>
          <w:bCs/>
          <w:lang w:val="es-MX" w:eastAsia="es-MX"/>
        </w:rPr>
        <w:t> </w:t>
      </w:r>
      <w:r w:rsidRPr="00402466">
        <w:rPr>
          <w:rFonts w:ascii="Arial" w:hAnsi="Arial" w:cs="Arial"/>
          <w:bCs/>
          <w:lang w:val="es-MX" w:eastAsia="es-MX"/>
        </w:rPr>
        <w:t>se repara la omisión que impedía reconocer los asesinatos por razones de género</w:t>
      </w:r>
      <w:r w:rsidRPr="00402466">
        <w:rPr>
          <w:rFonts w:ascii="Arial" w:hAnsi="Arial" w:cs="Arial"/>
          <w:b/>
          <w:bCs/>
          <w:lang w:val="es-MX" w:eastAsia="es-MX"/>
        </w:rPr>
        <w:t> </w:t>
      </w:r>
      <w:r w:rsidRPr="00402466">
        <w:rPr>
          <w:rFonts w:ascii="Arial" w:hAnsi="Arial" w:cs="Arial"/>
          <w:lang w:val="es-MX" w:eastAsia="es-MX"/>
        </w:rPr>
        <w:t xml:space="preserve">y se abandona la errónea catalogación de "crímenes pasionales". </w:t>
      </w:r>
      <w:r w:rsidRPr="00402466">
        <w:rPr>
          <w:rFonts w:ascii="Arial" w:hAnsi="Arial" w:cs="Arial"/>
          <w:bCs/>
          <w:lang w:val="es-MX" w:eastAsia="es-MX"/>
        </w:rPr>
        <w:t xml:space="preserve">Si entre el </w:t>
      </w:r>
      <w:proofErr w:type="spellStart"/>
      <w:r w:rsidRPr="00402466">
        <w:rPr>
          <w:rFonts w:ascii="Arial" w:hAnsi="Arial" w:cs="Arial"/>
          <w:bCs/>
          <w:lang w:val="es-MX" w:eastAsia="es-MX"/>
        </w:rPr>
        <w:t>feminicida</w:t>
      </w:r>
      <w:proofErr w:type="spellEnd"/>
      <w:r w:rsidRPr="00402466">
        <w:rPr>
          <w:rFonts w:ascii="Arial" w:hAnsi="Arial" w:cs="Arial"/>
          <w:bCs/>
          <w:lang w:val="es-MX" w:eastAsia="es-MX"/>
        </w:rPr>
        <w:t xml:space="preserve"> y la víctima existió una relación de parentesco por consanguinidad en línea recta, o laboral,</w:t>
      </w:r>
      <w:r w:rsidRPr="00402466">
        <w:rPr>
          <w:rFonts w:ascii="Arial" w:hAnsi="Arial" w:cs="Arial"/>
          <w:b/>
          <w:bCs/>
          <w:lang w:val="es-MX" w:eastAsia="es-MX"/>
        </w:rPr>
        <w:t> </w:t>
      </w:r>
      <w:r w:rsidRPr="00402466">
        <w:rPr>
          <w:rFonts w:ascii="Arial" w:hAnsi="Arial" w:cs="Arial"/>
          <w:lang w:val="es-MX" w:eastAsia="es-MX"/>
        </w:rPr>
        <w:t>docente o sentimental, según la norma se impondría la pena máxima de prisión.</w:t>
      </w:r>
    </w:p>
    <w:p w:rsidR="00821467" w:rsidRPr="00402466" w:rsidRDefault="00821467" w:rsidP="00EB65BA">
      <w:pPr>
        <w:spacing w:line="360" w:lineRule="auto"/>
        <w:ind w:firstLine="708"/>
        <w:jc w:val="both"/>
        <w:rPr>
          <w:rFonts w:ascii="Arial" w:hAnsi="Arial" w:cs="Arial"/>
          <w:lang w:val="es-MX" w:eastAsia="es-MX"/>
        </w:rPr>
      </w:pPr>
    </w:p>
    <w:p w:rsidR="00821467" w:rsidRPr="00402466" w:rsidRDefault="00B635CF" w:rsidP="00EB65BA">
      <w:pPr>
        <w:spacing w:line="360" w:lineRule="auto"/>
        <w:ind w:firstLine="708"/>
        <w:jc w:val="both"/>
        <w:rPr>
          <w:rFonts w:ascii="Arial" w:hAnsi="Arial" w:cs="Arial"/>
        </w:rPr>
      </w:pPr>
      <w:r w:rsidRPr="00402466">
        <w:rPr>
          <w:rFonts w:ascii="Arial" w:hAnsi="Arial" w:cs="Arial"/>
          <w:lang w:val="es-MX" w:eastAsia="es-MX"/>
        </w:rPr>
        <w:t>Consecuentemente</w:t>
      </w:r>
      <w:r w:rsidR="00821467" w:rsidRPr="00402466">
        <w:rPr>
          <w:rFonts w:ascii="Arial" w:hAnsi="Arial" w:cs="Arial"/>
          <w:lang w:val="es-MX" w:eastAsia="es-MX"/>
        </w:rPr>
        <w:t xml:space="preserve">, el 3 de agosto de 2021, se publicó una reforma que el Congreso estatal aprobó, relativa a </w:t>
      </w:r>
      <w:r w:rsidR="00821467" w:rsidRPr="00402466">
        <w:rPr>
          <w:rFonts w:ascii="Arial" w:hAnsi="Arial" w:cs="Arial"/>
          <w:bCs/>
          <w:lang w:val="es-MX" w:eastAsia="es-MX"/>
        </w:rPr>
        <w:t xml:space="preserve">una pena </w:t>
      </w:r>
      <w:r w:rsidR="00821467" w:rsidRPr="00402466">
        <w:rPr>
          <w:rFonts w:ascii="Arial" w:hAnsi="Arial" w:cs="Arial"/>
        </w:rPr>
        <w:t xml:space="preserve">de </w:t>
      </w:r>
      <w:r w:rsidR="00821467" w:rsidRPr="00402466">
        <w:rPr>
          <w:rFonts w:ascii="Arial" w:hAnsi="Arial" w:cs="Arial"/>
          <w:bCs/>
          <w:lang w:val="es-MX" w:eastAsia="es-MX"/>
        </w:rPr>
        <w:t xml:space="preserve">50 años de prisión y una máxima de 65 años para castigar el delito de </w:t>
      </w:r>
      <w:proofErr w:type="spellStart"/>
      <w:r w:rsidR="00821467" w:rsidRPr="00402466">
        <w:rPr>
          <w:rFonts w:ascii="Arial" w:hAnsi="Arial" w:cs="Arial"/>
          <w:bCs/>
          <w:lang w:val="es-MX" w:eastAsia="es-MX"/>
        </w:rPr>
        <w:t>feminicidio</w:t>
      </w:r>
      <w:proofErr w:type="spellEnd"/>
      <w:r w:rsidR="00821467" w:rsidRPr="00402466">
        <w:rPr>
          <w:rFonts w:ascii="Arial" w:hAnsi="Arial" w:cs="Arial"/>
          <w:bCs/>
          <w:lang w:val="es-MX" w:eastAsia="es-MX"/>
        </w:rPr>
        <w:t xml:space="preserve"> cuando se acredité que entre </w:t>
      </w:r>
      <w:r w:rsidR="00821467" w:rsidRPr="00402466">
        <w:rPr>
          <w:rFonts w:ascii="Arial" w:hAnsi="Arial" w:cs="Arial"/>
        </w:rPr>
        <w:t>el sujeto activo y la víctima existió una relación de parentesco por consanguinidad en línea recta, sin limitación de grado, o colateral hasta el cuarto grado o por afinidad hasta el cuarto grado; laboral, docente, sentimental o cualquier otra que implique confianza, subordinación o superioridad.</w:t>
      </w:r>
    </w:p>
    <w:p w:rsidR="00676E3A" w:rsidRPr="00402466" w:rsidRDefault="00676E3A" w:rsidP="00EB65BA">
      <w:pPr>
        <w:spacing w:line="360" w:lineRule="auto"/>
        <w:ind w:firstLine="708"/>
        <w:jc w:val="both"/>
        <w:rPr>
          <w:rFonts w:ascii="Arial" w:hAnsi="Arial" w:cs="Arial"/>
        </w:rPr>
      </w:pPr>
    </w:p>
    <w:p w:rsidR="001010C4" w:rsidRPr="00402466" w:rsidRDefault="00287720" w:rsidP="001010C4">
      <w:pPr>
        <w:spacing w:line="360" w:lineRule="auto"/>
        <w:ind w:firstLine="708"/>
        <w:jc w:val="both"/>
        <w:rPr>
          <w:rFonts w:ascii="Arial" w:eastAsia="Calibri" w:hAnsi="Arial" w:cs="Arial"/>
          <w:lang w:val="es-MX" w:eastAsia="en-US"/>
        </w:rPr>
      </w:pPr>
      <w:r w:rsidRPr="00402466">
        <w:rPr>
          <w:rFonts w:ascii="Arial" w:eastAsia="Calibri" w:hAnsi="Arial" w:cs="Arial"/>
          <w:lang w:val="es-MX" w:eastAsia="en-US"/>
        </w:rPr>
        <w:t>A su vez, n</w:t>
      </w:r>
      <w:r w:rsidR="00676E3A" w:rsidRPr="00402466">
        <w:rPr>
          <w:rFonts w:ascii="Arial" w:eastAsia="Calibri" w:hAnsi="Arial" w:cs="Arial"/>
          <w:lang w:val="es-MX" w:eastAsia="en-US"/>
        </w:rPr>
        <w:t xml:space="preserve">o </w:t>
      </w:r>
      <w:r w:rsidRPr="00402466">
        <w:rPr>
          <w:rFonts w:ascii="Arial" w:eastAsia="Calibri" w:hAnsi="Arial" w:cs="Arial"/>
          <w:lang w:val="es-MX" w:eastAsia="en-US"/>
        </w:rPr>
        <w:t xml:space="preserve">podemos </w:t>
      </w:r>
      <w:r w:rsidR="004B66EF" w:rsidRPr="00402466">
        <w:rPr>
          <w:rFonts w:ascii="Arial" w:eastAsia="Calibri" w:hAnsi="Arial" w:cs="Arial"/>
          <w:lang w:val="es-MX" w:eastAsia="en-US"/>
        </w:rPr>
        <w:t>omitir</w:t>
      </w:r>
      <w:r w:rsidRPr="00402466">
        <w:rPr>
          <w:rFonts w:ascii="Arial" w:eastAsia="Calibri" w:hAnsi="Arial" w:cs="Arial"/>
          <w:lang w:val="es-MX" w:eastAsia="en-US"/>
        </w:rPr>
        <w:t xml:space="preserve"> mencionar</w:t>
      </w:r>
      <w:r w:rsidR="00676E3A" w:rsidRPr="00402466">
        <w:rPr>
          <w:rFonts w:ascii="Arial" w:eastAsia="Calibri" w:hAnsi="Arial" w:cs="Arial"/>
          <w:lang w:val="es-MX" w:eastAsia="en-US"/>
        </w:rPr>
        <w:t xml:space="preserve">, </w:t>
      </w:r>
      <w:r w:rsidR="002A7CFB" w:rsidRPr="00402466">
        <w:rPr>
          <w:rFonts w:ascii="Arial" w:eastAsia="Calibri" w:hAnsi="Arial" w:cs="Arial"/>
          <w:lang w:val="es-MX" w:eastAsia="en-US"/>
        </w:rPr>
        <w:t xml:space="preserve">que el pasado 13 de mayo del año en curso, </w:t>
      </w:r>
      <w:r w:rsidR="00460FB3" w:rsidRPr="00402466">
        <w:rPr>
          <w:rFonts w:ascii="Arial" w:eastAsia="Calibri" w:hAnsi="Arial" w:cs="Arial"/>
          <w:lang w:val="es-MX" w:eastAsia="en-US"/>
        </w:rPr>
        <w:t xml:space="preserve">se publicaron reformas al Código Penal del Estado de Yucatán, </w:t>
      </w:r>
      <w:r w:rsidR="00B5299E" w:rsidRPr="00402466">
        <w:rPr>
          <w:rFonts w:ascii="Arial" w:eastAsia="Calibri" w:hAnsi="Arial" w:cs="Arial"/>
          <w:lang w:val="es-MX" w:eastAsia="en-US"/>
        </w:rPr>
        <w:t xml:space="preserve">modificando en </w:t>
      </w:r>
      <w:r w:rsidR="000D1CE4" w:rsidRPr="00402466">
        <w:rPr>
          <w:rFonts w:ascii="Arial" w:eastAsia="Calibri" w:hAnsi="Arial" w:cs="Arial"/>
          <w:lang w:val="es-MX" w:eastAsia="en-US"/>
        </w:rPr>
        <w:t>específico</w:t>
      </w:r>
      <w:r w:rsidR="00B5299E" w:rsidRPr="00402466">
        <w:rPr>
          <w:rFonts w:ascii="Arial" w:eastAsia="Calibri" w:hAnsi="Arial" w:cs="Arial"/>
          <w:lang w:val="es-MX" w:eastAsia="en-US"/>
        </w:rPr>
        <w:t xml:space="preserve"> el </w:t>
      </w:r>
      <w:r w:rsidR="001010C4" w:rsidRPr="00402466">
        <w:rPr>
          <w:rFonts w:ascii="Arial" w:eastAsia="Calibri" w:hAnsi="Arial" w:cs="Arial"/>
          <w:lang w:val="es-MX" w:eastAsia="en-US"/>
        </w:rPr>
        <w:t xml:space="preserve">artículo 394 </w:t>
      </w:r>
      <w:proofErr w:type="spellStart"/>
      <w:r w:rsidR="001010C4" w:rsidRPr="00402466">
        <w:rPr>
          <w:rFonts w:ascii="Arial" w:eastAsia="Calibri" w:hAnsi="Arial" w:cs="Arial"/>
          <w:lang w:val="es-MX" w:eastAsia="en-US"/>
        </w:rPr>
        <w:t>quinquies</w:t>
      </w:r>
      <w:proofErr w:type="spellEnd"/>
      <w:r w:rsidR="001010C4" w:rsidRPr="00402466">
        <w:rPr>
          <w:rFonts w:ascii="Arial" w:eastAsia="Calibri" w:hAnsi="Arial" w:cs="Arial"/>
          <w:lang w:val="es-MX" w:eastAsia="en-US"/>
        </w:rPr>
        <w:t xml:space="preserve"> </w:t>
      </w:r>
      <w:r w:rsidR="007443FB" w:rsidRPr="00402466">
        <w:rPr>
          <w:rFonts w:ascii="Arial" w:eastAsia="Calibri" w:hAnsi="Arial" w:cs="Arial"/>
          <w:lang w:val="es-MX" w:eastAsia="en-US"/>
        </w:rPr>
        <w:t xml:space="preserve">para </w:t>
      </w:r>
      <w:r w:rsidR="001E41F3" w:rsidRPr="00402466">
        <w:rPr>
          <w:rFonts w:ascii="Arial" w:eastAsia="Calibri" w:hAnsi="Arial" w:cs="Arial"/>
          <w:lang w:val="es-MX" w:eastAsia="en-US"/>
        </w:rPr>
        <w:t>agreg</w:t>
      </w:r>
      <w:r w:rsidR="009A28B8" w:rsidRPr="00402466">
        <w:rPr>
          <w:rFonts w:ascii="Arial" w:eastAsia="Calibri" w:hAnsi="Arial" w:cs="Arial"/>
          <w:lang w:val="es-MX" w:eastAsia="en-US"/>
        </w:rPr>
        <w:t xml:space="preserve">ar dentro de las modalidades de </w:t>
      </w:r>
      <w:proofErr w:type="spellStart"/>
      <w:r w:rsidR="009A28B8" w:rsidRPr="00402466">
        <w:rPr>
          <w:rFonts w:ascii="Arial" w:eastAsia="Calibri" w:hAnsi="Arial" w:cs="Arial"/>
          <w:lang w:val="es-MX" w:eastAsia="en-US"/>
        </w:rPr>
        <w:t>feminicidio</w:t>
      </w:r>
      <w:proofErr w:type="spellEnd"/>
      <w:r w:rsidR="00CA41C9">
        <w:rPr>
          <w:rFonts w:ascii="Arial" w:eastAsia="Calibri" w:hAnsi="Arial" w:cs="Arial"/>
          <w:lang w:val="es-MX" w:eastAsia="en-US"/>
        </w:rPr>
        <w:t>,</w:t>
      </w:r>
      <w:r w:rsidR="009A28B8" w:rsidRPr="00402466">
        <w:rPr>
          <w:rFonts w:ascii="Arial" w:eastAsia="Calibri" w:hAnsi="Arial" w:cs="Arial"/>
          <w:lang w:val="es-MX" w:eastAsia="en-US"/>
        </w:rPr>
        <w:t xml:space="preserve"> cuando </w:t>
      </w:r>
      <w:r w:rsidR="00C37510" w:rsidRPr="00402466">
        <w:rPr>
          <w:rFonts w:ascii="Arial" w:eastAsia="Calibri" w:hAnsi="Arial" w:cs="Arial"/>
          <w:lang w:val="es-MX" w:eastAsia="en-US"/>
        </w:rPr>
        <w:t xml:space="preserve">éste </w:t>
      </w:r>
      <w:r w:rsidR="009A28B8" w:rsidRPr="00402466">
        <w:rPr>
          <w:rFonts w:ascii="Arial" w:eastAsia="Calibri" w:hAnsi="Arial" w:cs="Arial"/>
          <w:lang w:val="es-MX" w:eastAsia="en-US"/>
        </w:rPr>
        <w:t xml:space="preserve">se cometa contra una mujer embarazada </w:t>
      </w:r>
      <w:r w:rsidR="00C75FC3" w:rsidRPr="00402466">
        <w:rPr>
          <w:rFonts w:ascii="Arial" w:eastAsia="Calibri" w:hAnsi="Arial" w:cs="Arial"/>
          <w:lang w:val="es-MX" w:eastAsia="en-US"/>
        </w:rPr>
        <w:t xml:space="preserve">y </w:t>
      </w:r>
      <w:r w:rsidR="00CA41C9">
        <w:rPr>
          <w:rFonts w:ascii="Arial" w:eastAsia="Calibri" w:hAnsi="Arial" w:cs="Arial"/>
          <w:lang w:val="es-MX" w:eastAsia="en-US"/>
        </w:rPr>
        <w:t xml:space="preserve">se </w:t>
      </w:r>
      <w:r w:rsidR="00C75FC3" w:rsidRPr="00402466">
        <w:rPr>
          <w:rFonts w:ascii="Arial" w:eastAsia="Calibri" w:hAnsi="Arial" w:cs="Arial"/>
          <w:lang w:val="es-MX" w:eastAsia="en-US"/>
        </w:rPr>
        <w:t>contempl</w:t>
      </w:r>
      <w:r w:rsidR="00CA41C9">
        <w:rPr>
          <w:rFonts w:ascii="Arial" w:eastAsia="Calibri" w:hAnsi="Arial" w:cs="Arial"/>
          <w:lang w:val="es-MX" w:eastAsia="en-US"/>
        </w:rPr>
        <w:t xml:space="preserve">ó </w:t>
      </w:r>
      <w:r w:rsidR="001010C4" w:rsidRPr="00402466">
        <w:rPr>
          <w:rFonts w:ascii="Arial" w:eastAsia="Calibri" w:hAnsi="Arial" w:cs="Arial"/>
          <w:lang w:val="es-MX" w:eastAsia="en-US"/>
        </w:rPr>
        <w:t xml:space="preserve">como </w:t>
      </w:r>
      <w:r w:rsidR="00676E3A" w:rsidRPr="00402466">
        <w:rPr>
          <w:rFonts w:ascii="Arial" w:eastAsia="Calibri" w:hAnsi="Arial" w:cs="Arial"/>
          <w:lang w:val="es-MX" w:eastAsia="en-US"/>
        </w:rPr>
        <w:t xml:space="preserve">tentativa de </w:t>
      </w:r>
      <w:proofErr w:type="spellStart"/>
      <w:r w:rsidR="00676E3A" w:rsidRPr="00402466">
        <w:rPr>
          <w:rFonts w:ascii="Arial" w:eastAsia="Calibri" w:hAnsi="Arial" w:cs="Arial"/>
          <w:lang w:val="es-MX" w:eastAsia="en-US"/>
        </w:rPr>
        <w:t>feminicidio</w:t>
      </w:r>
      <w:proofErr w:type="spellEnd"/>
      <w:r w:rsidR="00676E3A" w:rsidRPr="00402466">
        <w:rPr>
          <w:rFonts w:ascii="Arial" w:eastAsia="Calibri" w:hAnsi="Arial" w:cs="Arial"/>
          <w:lang w:val="es-MX" w:eastAsia="en-US"/>
        </w:rPr>
        <w:t xml:space="preserve"> a quien teniendo la intención de privar de</w:t>
      </w:r>
      <w:r w:rsidR="00054F30">
        <w:rPr>
          <w:rFonts w:ascii="Arial" w:eastAsia="Calibri" w:hAnsi="Arial" w:cs="Arial"/>
          <w:lang w:val="es-MX" w:eastAsia="en-US"/>
        </w:rPr>
        <w:t xml:space="preserve"> la vida a una mujer embarazada</w:t>
      </w:r>
      <w:r w:rsidR="00676E3A" w:rsidRPr="00402466">
        <w:rPr>
          <w:rFonts w:ascii="Arial" w:eastAsia="Calibri" w:hAnsi="Arial" w:cs="Arial"/>
          <w:lang w:val="es-MX" w:eastAsia="en-US"/>
        </w:rPr>
        <w:t xml:space="preserve"> provoque el nacimiento prematuro del producto alteraciones a su salud, ya sea de forma temporal o permanente; o su muerte. </w:t>
      </w:r>
    </w:p>
    <w:p w:rsidR="001010C4" w:rsidRPr="00402466" w:rsidRDefault="001010C4" w:rsidP="001010C4">
      <w:pPr>
        <w:spacing w:line="360" w:lineRule="auto"/>
        <w:ind w:firstLine="708"/>
        <w:jc w:val="both"/>
        <w:rPr>
          <w:rFonts w:ascii="Arial" w:eastAsia="Calibri" w:hAnsi="Arial" w:cs="Arial"/>
          <w:lang w:val="es-MX" w:eastAsia="en-US"/>
        </w:rPr>
      </w:pPr>
    </w:p>
    <w:p w:rsidR="00847D79" w:rsidRPr="00402466" w:rsidRDefault="00C75FC3" w:rsidP="00DC189C">
      <w:pPr>
        <w:spacing w:line="360" w:lineRule="auto"/>
        <w:jc w:val="both"/>
        <w:rPr>
          <w:rFonts w:ascii="Arial" w:eastAsiaTheme="minorHAnsi" w:hAnsi="Arial" w:cs="Arial"/>
          <w:lang w:val="es-MX" w:eastAsia="en-US"/>
        </w:rPr>
      </w:pPr>
      <w:r w:rsidRPr="00402466">
        <w:rPr>
          <w:rFonts w:ascii="Arial" w:eastAsiaTheme="minorHAnsi" w:hAnsi="Arial" w:cs="Arial"/>
          <w:b/>
          <w:lang w:val="es-MX" w:eastAsia="en-US"/>
        </w:rPr>
        <w:t xml:space="preserve">CUARTA. </w:t>
      </w:r>
      <w:r w:rsidR="0017245C" w:rsidRPr="00402466">
        <w:rPr>
          <w:rFonts w:ascii="Arial" w:eastAsiaTheme="minorHAnsi" w:hAnsi="Arial" w:cs="Arial"/>
          <w:lang w:val="es-MX" w:eastAsia="en-US"/>
        </w:rPr>
        <w:t>Ahora bien,</w:t>
      </w:r>
      <w:r w:rsidR="0017245C" w:rsidRPr="00402466">
        <w:rPr>
          <w:rFonts w:ascii="Arial" w:eastAsiaTheme="minorHAnsi" w:hAnsi="Arial" w:cs="Arial"/>
          <w:b/>
          <w:lang w:val="es-MX" w:eastAsia="en-US"/>
        </w:rPr>
        <w:t xml:space="preserve"> </w:t>
      </w:r>
      <w:r w:rsidR="00E6707C" w:rsidRPr="00402466">
        <w:rPr>
          <w:rFonts w:ascii="Arial" w:eastAsiaTheme="minorHAnsi" w:hAnsi="Arial" w:cs="Arial"/>
          <w:lang w:val="es-MX" w:eastAsia="en-US"/>
        </w:rPr>
        <w:t>e</w:t>
      </w:r>
      <w:r w:rsidR="002E2F3F" w:rsidRPr="00402466">
        <w:rPr>
          <w:rFonts w:ascii="Arial" w:eastAsiaTheme="minorHAnsi" w:hAnsi="Arial" w:cs="Arial"/>
          <w:lang w:val="es-MX" w:eastAsia="en-US"/>
        </w:rPr>
        <w:t xml:space="preserve">s una obligación del Estado adoptar medidas para promover y garantizar los derechos humanos de las mujeres, por </w:t>
      </w:r>
      <w:r w:rsidR="00382264" w:rsidRPr="00402466">
        <w:rPr>
          <w:rFonts w:ascii="Arial" w:eastAsiaTheme="minorHAnsi" w:hAnsi="Arial" w:cs="Arial"/>
          <w:lang w:val="es-MX" w:eastAsia="en-US"/>
        </w:rPr>
        <w:t xml:space="preserve">ello se requiere de </w:t>
      </w:r>
      <w:r w:rsidR="002E2F3F" w:rsidRPr="00402466">
        <w:rPr>
          <w:rFonts w:ascii="Arial" w:eastAsiaTheme="minorHAnsi" w:hAnsi="Arial" w:cs="Arial"/>
          <w:lang w:val="es-MX" w:eastAsia="en-US"/>
        </w:rPr>
        <w:t>un ordenamiento jurídico más estricto y eficaz que sancione ejemplarmente a quienes cometan actos de violencia contra las mujeres.</w:t>
      </w:r>
    </w:p>
    <w:p w:rsidR="00847D79" w:rsidRPr="00402466" w:rsidRDefault="00847D79" w:rsidP="00DC189C">
      <w:pPr>
        <w:spacing w:line="360" w:lineRule="auto"/>
        <w:jc w:val="both"/>
        <w:rPr>
          <w:rFonts w:ascii="Arial" w:eastAsiaTheme="minorHAnsi" w:hAnsi="Arial" w:cs="Arial"/>
          <w:lang w:val="es-MX" w:eastAsia="en-US"/>
        </w:rPr>
      </w:pPr>
    </w:p>
    <w:p w:rsidR="001C7BDC" w:rsidRPr="00402466" w:rsidRDefault="00054F30" w:rsidP="00DC189C">
      <w:pPr>
        <w:spacing w:line="360" w:lineRule="auto"/>
        <w:ind w:firstLine="708"/>
        <w:jc w:val="both"/>
        <w:rPr>
          <w:rFonts w:ascii="Arial" w:eastAsiaTheme="minorHAnsi" w:hAnsi="Arial" w:cs="Arial"/>
          <w:lang w:val="es-MX" w:eastAsia="en-US"/>
        </w:rPr>
      </w:pPr>
      <w:r>
        <w:rPr>
          <w:rFonts w:ascii="Arial" w:eastAsiaTheme="minorHAnsi" w:hAnsi="Arial" w:cs="Arial"/>
          <w:lang w:val="es-MX" w:eastAsia="en-US"/>
        </w:rPr>
        <w:t>En ese sentido</w:t>
      </w:r>
      <w:r w:rsidR="003E6B24" w:rsidRPr="00402466">
        <w:rPr>
          <w:rFonts w:ascii="Arial" w:eastAsiaTheme="minorHAnsi" w:hAnsi="Arial" w:cs="Arial"/>
          <w:lang w:val="es-MX" w:eastAsia="en-US"/>
        </w:rPr>
        <w:t xml:space="preserve">, quienes </w:t>
      </w:r>
      <w:r w:rsidR="00235F4D" w:rsidRPr="00402466">
        <w:rPr>
          <w:rFonts w:ascii="Arial" w:eastAsiaTheme="minorHAnsi" w:hAnsi="Arial" w:cs="Arial"/>
          <w:lang w:val="es-MX" w:eastAsia="en-US"/>
        </w:rPr>
        <w:t>integramos</w:t>
      </w:r>
      <w:r w:rsidR="003E6B24" w:rsidRPr="00402466">
        <w:rPr>
          <w:rFonts w:ascii="Arial" w:eastAsiaTheme="minorHAnsi" w:hAnsi="Arial" w:cs="Arial"/>
          <w:lang w:val="es-MX" w:eastAsia="en-US"/>
        </w:rPr>
        <w:t xml:space="preserve"> </w:t>
      </w:r>
      <w:r w:rsidR="008A5D6E">
        <w:rPr>
          <w:rFonts w:ascii="Arial" w:eastAsiaTheme="minorHAnsi" w:hAnsi="Arial" w:cs="Arial"/>
          <w:lang w:val="es-MX" w:eastAsia="en-US"/>
        </w:rPr>
        <w:t>esta C</w:t>
      </w:r>
      <w:r w:rsidR="00847D79" w:rsidRPr="00402466">
        <w:rPr>
          <w:rFonts w:ascii="Arial" w:eastAsiaTheme="minorHAnsi" w:hAnsi="Arial" w:cs="Arial"/>
          <w:lang w:val="es-MX" w:eastAsia="en-US"/>
        </w:rPr>
        <w:t xml:space="preserve">omisión </w:t>
      </w:r>
      <w:r w:rsidR="008A5D6E">
        <w:rPr>
          <w:rFonts w:ascii="Arial" w:eastAsiaTheme="minorHAnsi" w:hAnsi="Arial" w:cs="Arial"/>
          <w:lang w:val="es-MX" w:eastAsia="en-US"/>
        </w:rPr>
        <w:t>P</w:t>
      </w:r>
      <w:r w:rsidR="003E6B24" w:rsidRPr="00402466">
        <w:rPr>
          <w:rFonts w:ascii="Arial" w:eastAsiaTheme="minorHAnsi" w:hAnsi="Arial" w:cs="Arial"/>
          <w:lang w:val="es-MX" w:eastAsia="en-US"/>
        </w:rPr>
        <w:t xml:space="preserve">ermanente, </w:t>
      </w:r>
      <w:r w:rsidR="00847D79" w:rsidRPr="00402466">
        <w:rPr>
          <w:rFonts w:ascii="Arial" w:eastAsiaTheme="minorHAnsi" w:hAnsi="Arial" w:cs="Arial"/>
          <w:lang w:val="es-MX" w:eastAsia="en-US"/>
        </w:rPr>
        <w:t xml:space="preserve">consideramos que el </w:t>
      </w:r>
      <w:proofErr w:type="spellStart"/>
      <w:r w:rsidR="00847D79" w:rsidRPr="00402466">
        <w:rPr>
          <w:rFonts w:ascii="Arial" w:eastAsiaTheme="minorHAnsi" w:hAnsi="Arial" w:cs="Arial"/>
          <w:lang w:val="es-MX" w:eastAsia="en-US"/>
        </w:rPr>
        <w:t>feminicidio</w:t>
      </w:r>
      <w:proofErr w:type="spellEnd"/>
      <w:r w:rsidR="00847D79" w:rsidRPr="00402466">
        <w:rPr>
          <w:rFonts w:ascii="Arial" w:eastAsiaTheme="minorHAnsi" w:hAnsi="Arial" w:cs="Arial"/>
          <w:lang w:val="es-MX" w:eastAsia="en-US"/>
        </w:rPr>
        <w:t xml:space="preserve"> es uno de los problemas más graves y apremiantes para la sociedad yucateca. Es uno de los fenómenos criminales </w:t>
      </w:r>
      <w:r w:rsidR="00A9297D" w:rsidRPr="00402466">
        <w:rPr>
          <w:rFonts w:ascii="Arial" w:eastAsiaTheme="minorHAnsi" w:hAnsi="Arial" w:cs="Arial"/>
          <w:lang w:val="es-MX" w:eastAsia="en-US"/>
        </w:rPr>
        <w:t xml:space="preserve">que año con año va en incremento </w:t>
      </w:r>
      <w:r w:rsidR="00847D79" w:rsidRPr="00402466">
        <w:rPr>
          <w:rFonts w:ascii="Arial" w:eastAsiaTheme="minorHAnsi" w:hAnsi="Arial" w:cs="Arial"/>
          <w:lang w:val="es-MX" w:eastAsia="en-US"/>
        </w:rPr>
        <w:t>en los años recientes</w:t>
      </w:r>
      <w:r w:rsidR="00DB524B" w:rsidRPr="00402466">
        <w:rPr>
          <w:rFonts w:ascii="Arial" w:eastAsiaTheme="minorHAnsi" w:hAnsi="Arial" w:cs="Arial"/>
          <w:lang w:val="es-MX" w:eastAsia="en-US"/>
        </w:rPr>
        <w:t>,</w:t>
      </w:r>
      <w:r w:rsidR="00847D79" w:rsidRPr="00402466">
        <w:rPr>
          <w:rFonts w:ascii="Arial" w:eastAsiaTheme="minorHAnsi" w:hAnsi="Arial" w:cs="Arial"/>
          <w:lang w:val="es-MX" w:eastAsia="en-US"/>
        </w:rPr>
        <w:t xml:space="preserve"> y se trata de la expresión más exacerbada de la violencia </w:t>
      </w:r>
      <w:r w:rsidR="0080313B" w:rsidRPr="00402466">
        <w:rPr>
          <w:rFonts w:ascii="Arial" w:eastAsiaTheme="minorHAnsi" w:hAnsi="Arial" w:cs="Arial"/>
          <w:lang w:val="es-MX" w:eastAsia="en-US"/>
        </w:rPr>
        <w:t>contra la mujer</w:t>
      </w:r>
      <w:r w:rsidR="00847D79" w:rsidRPr="00402466">
        <w:rPr>
          <w:rFonts w:ascii="Arial" w:eastAsiaTheme="minorHAnsi" w:hAnsi="Arial" w:cs="Arial"/>
          <w:lang w:val="es-MX" w:eastAsia="en-US"/>
        </w:rPr>
        <w:t>.</w:t>
      </w:r>
    </w:p>
    <w:p w:rsidR="001C7BDC" w:rsidRPr="00402466" w:rsidRDefault="001C7BDC" w:rsidP="00DC189C">
      <w:pPr>
        <w:spacing w:line="360" w:lineRule="auto"/>
        <w:ind w:firstLine="708"/>
        <w:jc w:val="both"/>
        <w:rPr>
          <w:rFonts w:ascii="Arial" w:eastAsiaTheme="minorHAnsi" w:hAnsi="Arial" w:cs="Arial"/>
          <w:lang w:val="es-MX" w:eastAsia="en-US"/>
        </w:rPr>
      </w:pPr>
    </w:p>
    <w:p w:rsidR="001C7BDC" w:rsidRPr="00402466" w:rsidRDefault="001C7BDC" w:rsidP="00DC189C">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 xml:space="preserve">En su momento, la propia tipificación </w:t>
      </w:r>
      <w:r w:rsidR="000A5EFF" w:rsidRPr="00402466">
        <w:rPr>
          <w:rFonts w:ascii="Arial" w:eastAsiaTheme="minorHAnsi" w:hAnsi="Arial" w:cs="Arial"/>
          <w:lang w:val="es-MX" w:eastAsia="en-US"/>
        </w:rPr>
        <w:t xml:space="preserve">del </w:t>
      </w:r>
      <w:r w:rsidRPr="00402466">
        <w:rPr>
          <w:rFonts w:ascii="Arial" w:eastAsiaTheme="minorHAnsi" w:hAnsi="Arial" w:cs="Arial"/>
          <w:lang w:val="es-MX" w:eastAsia="en-US"/>
        </w:rPr>
        <w:t xml:space="preserve">delito de </w:t>
      </w:r>
      <w:proofErr w:type="spellStart"/>
      <w:r w:rsidR="00F267A6" w:rsidRPr="00402466">
        <w:rPr>
          <w:rFonts w:ascii="Arial" w:eastAsiaTheme="minorHAnsi" w:hAnsi="Arial" w:cs="Arial"/>
          <w:lang w:val="es-MX" w:eastAsia="en-US"/>
        </w:rPr>
        <w:t>feminicidio</w:t>
      </w:r>
      <w:proofErr w:type="spellEnd"/>
      <w:r w:rsidR="00F267A6" w:rsidRPr="00402466">
        <w:rPr>
          <w:rFonts w:ascii="Arial" w:eastAsiaTheme="minorHAnsi" w:hAnsi="Arial" w:cs="Arial"/>
          <w:lang w:val="es-MX" w:eastAsia="en-US"/>
        </w:rPr>
        <w:t xml:space="preserve"> fue una medida </w:t>
      </w:r>
      <w:r w:rsidR="00755172" w:rsidRPr="00402466">
        <w:rPr>
          <w:rFonts w:ascii="Arial" w:eastAsiaTheme="minorHAnsi" w:hAnsi="Arial" w:cs="Arial"/>
          <w:lang w:val="es-MX" w:eastAsia="en-US"/>
        </w:rPr>
        <w:t xml:space="preserve">tomada por </w:t>
      </w:r>
      <w:r w:rsidR="00F267A6" w:rsidRPr="00402466">
        <w:rPr>
          <w:rFonts w:ascii="Arial" w:eastAsiaTheme="minorHAnsi" w:hAnsi="Arial" w:cs="Arial"/>
          <w:lang w:val="es-MX" w:eastAsia="en-US"/>
        </w:rPr>
        <w:t>el e</w:t>
      </w:r>
      <w:r w:rsidRPr="00402466">
        <w:rPr>
          <w:rFonts w:ascii="Arial" w:eastAsiaTheme="minorHAnsi" w:hAnsi="Arial" w:cs="Arial"/>
          <w:lang w:val="es-MX" w:eastAsia="en-US"/>
        </w:rPr>
        <w:t xml:space="preserve">stado </w:t>
      </w:r>
      <w:r w:rsidR="00F267A6" w:rsidRPr="00402466">
        <w:rPr>
          <w:rFonts w:ascii="Arial" w:eastAsiaTheme="minorHAnsi" w:hAnsi="Arial" w:cs="Arial"/>
          <w:lang w:val="es-MX" w:eastAsia="en-US"/>
        </w:rPr>
        <w:t>m</w:t>
      </w:r>
      <w:r w:rsidRPr="00402466">
        <w:rPr>
          <w:rFonts w:ascii="Arial" w:eastAsiaTheme="minorHAnsi" w:hAnsi="Arial" w:cs="Arial"/>
          <w:lang w:val="es-MX" w:eastAsia="en-US"/>
        </w:rPr>
        <w:t xml:space="preserve">exicano, en cumplimiento del mandato de la Corte Interamericana de Derechos Humanos (CIDH) </w:t>
      </w:r>
      <w:r w:rsidR="00D95B45" w:rsidRPr="00402466">
        <w:rPr>
          <w:rFonts w:ascii="Arial" w:eastAsiaTheme="minorHAnsi" w:hAnsi="Arial" w:cs="Arial"/>
          <w:lang w:val="es-MX" w:eastAsia="en-US"/>
        </w:rPr>
        <w:t xml:space="preserve">derivado del </w:t>
      </w:r>
      <w:r w:rsidRPr="00402466">
        <w:rPr>
          <w:rFonts w:ascii="Arial" w:eastAsiaTheme="minorHAnsi" w:hAnsi="Arial" w:cs="Arial"/>
          <w:lang w:val="es-MX" w:eastAsia="en-US"/>
        </w:rPr>
        <w:t>Caso González y otras vs. México, conocido como "Campo Algodonero", para sancionar las conductas que atentan contra la vida de las mujeres en razón de su género.</w:t>
      </w:r>
    </w:p>
    <w:p w:rsidR="001C7BDC" w:rsidRPr="00402466" w:rsidRDefault="001C7BDC" w:rsidP="00DC189C">
      <w:pPr>
        <w:spacing w:line="360" w:lineRule="auto"/>
        <w:ind w:firstLine="708"/>
        <w:jc w:val="both"/>
        <w:rPr>
          <w:rFonts w:ascii="Arial" w:eastAsiaTheme="minorHAnsi" w:hAnsi="Arial" w:cs="Arial"/>
          <w:lang w:val="es-MX" w:eastAsia="en-US"/>
        </w:rPr>
      </w:pPr>
    </w:p>
    <w:p w:rsidR="003B783E" w:rsidRPr="00402466" w:rsidRDefault="001C7BDC" w:rsidP="00434636">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 xml:space="preserve">Sin embargo, como ocurre con todo fenómeno delictivo, la investigación, persecución y sanción del </w:t>
      </w:r>
      <w:proofErr w:type="spellStart"/>
      <w:r w:rsidRPr="00402466">
        <w:rPr>
          <w:rFonts w:ascii="Arial" w:eastAsiaTheme="minorHAnsi" w:hAnsi="Arial" w:cs="Arial"/>
          <w:lang w:val="es-MX" w:eastAsia="en-US"/>
        </w:rPr>
        <w:t>feminicidio</w:t>
      </w:r>
      <w:proofErr w:type="spellEnd"/>
      <w:r w:rsidRPr="00402466">
        <w:rPr>
          <w:rFonts w:ascii="Arial" w:eastAsiaTheme="minorHAnsi" w:hAnsi="Arial" w:cs="Arial"/>
          <w:lang w:val="es-MX" w:eastAsia="en-US"/>
        </w:rPr>
        <w:t xml:space="preserve"> como delito ha dado pie a nuevos y complejos problemas jurídicos que requieren soluciones normativas para evitar la impunidad. Uno de ellos</w:t>
      </w:r>
      <w:r w:rsidR="00605901" w:rsidRPr="00402466">
        <w:rPr>
          <w:rFonts w:ascii="Arial" w:eastAsiaTheme="minorHAnsi" w:hAnsi="Arial" w:cs="Arial"/>
          <w:lang w:val="es-MX" w:eastAsia="en-US"/>
        </w:rPr>
        <w:t>,</w:t>
      </w:r>
      <w:r w:rsidRPr="00402466">
        <w:rPr>
          <w:rFonts w:ascii="Arial" w:eastAsiaTheme="minorHAnsi" w:hAnsi="Arial" w:cs="Arial"/>
          <w:lang w:val="es-MX" w:eastAsia="en-US"/>
        </w:rPr>
        <w:t xml:space="preserve"> </w:t>
      </w:r>
      <w:r w:rsidR="00605901" w:rsidRPr="00402466">
        <w:rPr>
          <w:rFonts w:ascii="Arial" w:eastAsiaTheme="minorHAnsi" w:hAnsi="Arial" w:cs="Arial"/>
          <w:lang w:val="es-MX" w:eastAsia="en-US"/>
        </w:rPr>
        <w:t xml:space="preserve">por ejemplo, </w:t>
      </w:r>
      <w:r w:rsidRPr="00402466">
        <w:rPr>
          <w:rFonts w:ascii="Arial" w:eastAsiaTheme="minorHAnsi" w:hAnsi="Arial" w:cs="Arial"/>
          <w:lang w:val="es-MX" w:eastAsia="en-US"/>
        </w:rPr>
        <w:t xml:space="preserve">fue el resuelto por la Primera Sala de la Suprema Corte de Justicia de la Nación en </w:t>
      </w:r>
      <w:proofErr w:type="gramStart"/>
      <w:r w:rsidRPr="00402466">
        <w:rPr>
          <w:rFonts w:ascii="Arial" w:eastAsiaTheme="minorHAnsi" w:hAnsi="Arial" w:cs="Arial"/>
          <w:lang w:val="es-MX" w:eastAsia="en-US"/>
        </w:rPr>
        <w:t>el</w:t>
      </w:r>
      <w:proofErr w:type="gramEnd"/>
      <w:r w:rsidRPr="00402466">
        <w:rPr>
          <w:rFonts w:ascii="Arial" w:eastAsiaTheme="minorHAnsi" w:hAnsi="Arial" w:cs="Arial"/>
          <w:lang w:val="es-MX" w:eastAsia="en-US"/>
        </w:rPr>
        <w:t xml:space="preserve"> Amparo en Revisión 554/2013, interpuesto por </w:t>
      </w:r>
      <w:proofErr w:type="spellStart"/>
      <w:r w:rsidRPr="00402466">
        <w:rPr>
          <w:rFonts w:ascii="Arial" w:eastAsiaTheme="minorHAnsi" w:hAnsi="Arial" w:cs="Arial"/>
          <w:lang w:val="es-MX" w:eastAsia="en-US"/>
        </w:rPr>
        <w:t>Irinea</w:t>
      </w:r>
      <w:proofErr w:type="spellEnd"/>
      <w:r w:rsidRPr="00402466">
        <w:rPr>
          <w:rFonts w:ascii="Arial" w:eastAsiaTheme="minorHAnsi" w:hAnsi="Arial" w:cs="Arial"/>
          <w:lang w:val="es-MX" w:eastAsia="en-US"/>
        </w:rPr>
        <w:t xml:space="preserve"> Buendía Cortez (madre de Mariana Lima Buendía), que dio origen a la obligación de las autoridades de investigar con perspectiva de género las muertes violentas de mujeres</w:t>
      </w:r>
      <w:r w:rsidR="004E334E" w:rsidRPr="00402466">
        <w:rPr>
          <w:rStyle w:val="Refdenotaalpie"/>
          <w:rFonts w:ascii="Arial" w:eastAsiaTheme="minorHAnsi" w:hAnsi="Arial" w:cs="Arial"/>
          <w:lang w:val="es-MX" w:eastAsia="en-US"/>
        </w:rPr>
        <w:footnoteReference w:id="5"/>
      </w:r>
      <w:r w:rsidRPr="00402466">
        <w:rPr>
          <w:rFonts w:ascii="Arial" w:eastAsiaTheme="minorHAnsi" w:hAnsi="Arial" w:cs="Arial"/>
          <w:lang w:val="es-MX" w:eastAsia="en-US"/>
        </w:rPr>
        <w:t>.</w:t>
      </w:r>
    </w:p>
    <w:p w:rsidR="003B783E" w:rsidRPr="00402466" w:rsidRDefault="003B783E" w:rsidP="00434636">
      <w:pPr>
        <w:spacing w:line="360" w:lineRule="auto"/>
        <w:ind w:firstLine="708"/>
        <w:jc w:val="both"/>
        <w:rPr>
          <w:rFonts w:ascii="Arial" w:eastAsiaTheme="minorHAnsi" w:hAnsi="Arial" w:cs="Arial"/>
          <w:lang w:val="es-MX" w:eastAsia="en-US"/>
        </w:rPr>
      </w:pPr>
    </w:p>
    <w:p w:rsidR="00B155E6" w:rsidRPr="00402466" w:rsidRDefault="00644EE4" w:rsidP="00434636">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Tal y como se ha descrito</w:t>
      </w:r>
      <w:r w:rsidR="003B783E" w:rsidRPr="00402466">
        <w:rPr>
          <w:rFonts w:ascii="Arial" w:eastAsiaTheme="minorHAnsi" w:hAnsi="Arial" w:cs="Arial"/>
          <w:lang w:val="es-MX" w:eastAsia="en-US"/>
        </w:rPr>
        <w:t xml:space="preserve">, la </w:t>
      </w:r>
      <w:r w:rsidR="0083144D" w:rsidRPr="00402466">
        <w:rPr>
          <w:rFonts w:ascii="Arial" w:eastAsiaTheme="minorHAnsi" w:hAnsi="Arial" w:cs="Arial"/>
          <w:lang w:val="es-MX" w:eastAsia="en-US"/>
        </w:rPr>
        <w:t>incidencia</w:t>
      </w:r>
      <w:r w:rsidR="003B783E" w:rsidRPr="00402466">
        <w:rPr>
          <w:rFonts w:ascii="Arial" w:eastAsiaTheme="minorHAnsi" w:hAnsi="Arial" w:cs="Arial"/>
          <w:lang w:val="es-MX" w:eastAsia="en-US"/>
        </w:rPr>
        <w:t xml:space="preserve"> de nuevos </w:t>
      </w:r>
      <w:proofErr w:type="spellStart"/>
      <w:r w:rsidR="003B783E" w:rsidRPr="00402466">
        <w:rPr>
          <w:rFonts w:ascii="Arial" w:eastAsiaTheme="minorHAnsi" w:hAnsi="Arial" w:cs="Arial"/>
          <w:lang w:val="es-MX" w:eastAsia="en-US"/>
        </w:rPr>
        <w:t>feminicidios</w:t>
      </w:r>
      <w:proofErr w:type="spellEnd"/>
      <w:r w:rsidR="003B783E" w:rsidRPr="00402466">
        <w:rPr>
          <w:rFonts w:ascii="Arial" w:eastAsiaTheme="minorHAnsi" w:hAnsi="Arial" w:cs="Arial"/>
          <w:lang w:val="es-MX" w:eastAsia="en-US"/>
        </w:rPr>
        <w:t xml:space="preserve"> ha arrojado circunstancias no previstas en el marco normativo, cuya falta de previsión en las leyes abre espacio</w:t>
      </w:r>
      <w:r w:rsidR="00DF17C8" w:rsidRPr="00402466">
        <w:rPr>
          <w:rFonts w:ascii="Arial" w:eastAsiaTheme="minorHAnsi" w:hAnsi="Arial" w:cs="Arial"/>
          <w:lang w:val="es-MX" w:eastAsia="en-US"/>
        </w:rPr>
        <w:t xml:space="preserve"> a la posibilidad de impunidad, c</w:t>
      </w:r>
      <w:r w:rsidR="00EA6BAC" w:rsidRPr="00402466">
        <w:rPr>
          <w:rFonts w:ascii="Arial" w:eastAsiaTheme="minorHAnsi" w:hAnsi="Arial" w:cs="Arial"/>
          <w:lang w:val="es-MX" w:eastAsia="en-US"/>
        </w:rPr>
        <w:t xml:space="preserve">omo lo </w:t>
      </w:r>
      <w:r w:rsidR="00DF17C8" w:rsidRPr="00402466">
        <w:rPr>
          <w:rFonts w:ascii="Arial" w:eastAsiaTheme="minorHAnsi" w:hAnsi="Arial" w:cs="Arial"/>
          <w:lang w:val="es-MX" w:eastAsia="en-US"/>
        </w:rPr>
        <w:t xml:space="preserve">ha sido en diversos </w:t>
      </w:r>
      <w:r w:rsidR="00EA6BAC" w:rsidRPr="00402466">
        <w:rPr>
          <w:rFonts w:ascii="Arial" w:eastAsiaTheme="minorHAnsi" w:hAnsi="Arial" w:cs="Arial"/>
          <w:lang w:val="es-MX" w:eastAsia="en-US"/>
        </w:rPr>
        <w:t xml:space="preserve">casos </w:t>
      </w:r>
      <w:r w:rsidR="003B783E" w:rsidRPr="00402466">
        <w:rPr>
          <w:rFonts w:ascii="Arial" w:eastAsiaTheme="minorHAnsi" w:hAnsi="Arial" w:cs="Arial"/>
          <w:lang w:val="es-MX" w:eastAsia="en-US"/>
        </w:rPr>
        <w:t xml:space="preserve">en los cuales el </w:t>
      </w:r>
      <w:proofErr w:type="spellStart"/>
      <w:r w:rsidR="003B783E" w:rsidRPr="00402466">
        <w:rPr>
          <w:rFonts w:ascii="Arial" w:eastAsiaTheme="minorHAnsi" w:hAnsi="Arial" w:cs="Arial"/>
          <w:lang w:val="es-MX" w:eastAsia="en-US"/>
        </w:rPr>
        <w:t>feminicidio</w:t>
      </w:r>
      <w:proofErr w:type="spellEnd"/>
      <w:r w:rsidR="003B783E" w:rsidRPr="00402466">
        <w:rPr>
          <w:rFonts w:ascii="Arial" w:eastAsiaTheme="minorHAnsi" w:hAnsi="Arial" w:cs="Arial"/>
          <w:lang w:val="es-MX" w:eastAsia="en-US"/>
        </w:rPr>
        <w:t xml:space="preserve"> no llega a consumarse, por lo cual </w:t>
      </w:r>
      <w:r w:rsidR="00DF17C8" w:rsidRPr="00402466">
        <w:rPr>
          <w:rFonts w:ascii="Arial" w:eastAsiaTheme="minorHAnsi" w:hAnsi="Arial" w:cs="Arial"/>
          <w:lang w:val="es-MX" w:eastAsia="en-US"/>
        </w:rPr>
        <w:t xml:space="preserve">éste </w:t>
      </w:r>
      <w:r w:rsidR="0083144D" w:rsidRPr="00402466">
        <w:rPr>
          <w:rFonts w:ascii="Arial" w:eastAsiaTheme="minorHAnsi" w:hAnsi="Arial" w:cs="Arial"/>
          <w:lang w:val="es-MX" w:eastAsia="en-US"/>
        </w:rPr>
        <w:t xml:space="preserve">debe de ser </w:t>
      </w:r>
      <w:r w:rsidR="003B783E" w:rsidRPr="00402466">
        <w:rPr>
          <w:rFonts w:ascii="Arial" w:eastAsiaTheme="minorHAnsi" w:hAnsi="Arial" w:cs="Arial"/>
          <w:lang w:val="es-MX" w:eastAsia="en-US"/>
        </w:rPr>
        <w:t>investigado en grado de tentativa.</w:t>
      </w:r>
    </w:p>
    <w:p w:rsidR="00B155E6" w:rsidRPr="00402466" w:rsidRDefault="00B155E6" w:rsidP="00434636">
      <w:pPr>
        <w:spacing w:line="360" w:lineRule="auto"/>
        <w:ind w:firstLine="708"/>
        <w:jc w:val="both"/>
        <w:rPr>
          <w:rFonts w:ascii="Arial" w:eastAsiaTheme="minorHAnsi" w:hAnsi="Arial" w:cs="Arial"/>
          <w:lang w:val="es-MX" w:eastAsia="en-US"/>
        </w:rPr>
      </w:pPr>
    </w:p>
    <w:p w:rsidR="00B155E6" w:rsidRPr="00402466" w:rsidRDefault="0096327B" w:rsidP="00434636">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Por mencionar un ejemplo, u</w:t>
      </w:r>
      <w:r w:rsidR="00B155E6" w:rsidRPr="00402466">
        <w:rPr>
          <w:rFonts w:ascii="Arial" w:eastAsiaTheme="minorHAnsi" w:hAnsi="Arial" w:cs="Arial"/>
          <w:lang w:val="es-MX" w:eastAsia="en-US"/>
        </w:rPr>
        <w:t xml:space="preserve">no de los casos más representativos de la impunidad en casos de </w:t>
      </w:r>
      <w:proofErr w:type="spellStart"/>
      <w:r w:rsidR="00B155E6" w:rsidRPr="00402466">
        <w:rPr>
          <w:rFonts w:ascii="Arial" w:eastAsiaTheme="minorHAnsi" w:hAnsi="Arial" w:cs="Arial"/>
          <w:lang w:val="es-MX" w:eastAsia="en-US"/>
        </w:rPr>
        <w:t>feminicidio</w:t>
      </w:r>
      <w:proofErr w:type="spellEnd"/>
      <w:r w:rsidR="00B155E6" w:rsidRPr="00402466">
        <w:rPr>
          <w:rFonts w:ascii="Arial" w:eastAsiaTheme="minorHAnsi" w:hAnsi="Arial" w:cs="Arial"/>
          <w:lang w:val="es-MX" w:eastAsia="en-US"/>
        </w:rPr>
        <w:t xml:space="preserve"> cometido en grado de tentativ</w:t>
      </w:r>
      <w:r w:rsidR="00190B06">
        <w:rPr>
          <w:rFonts w:ascii="Arial" w:eastAsiaTheme="minorHAnsi" w:hAnsi="Arial" w:cs="Arial"/>
          <w:lang w:val="es-MX" w:eastAsia="en-US"/>
        </w:rPr>
        <w:t>a</w:t>
      </w:r>
      <w:r w:rsidR="00B155E6" w:rsidRPr="00402466">
        <w:rPr>
          <w:rFonts w:ascii="Arial" w:eastAsiaTheme="minorHAnsi" w:hAnsi="Arial" w:cs="Arial"/>
          <w:lang w:val="es-MX" w:eastAsia="en-US"/>
        </w:rPr>
        <w:t xml:space="preserve"> es el de </w:t>
      </w:r>
      <w:proofErr w:type="gramStart"/>
      <w:r w:rsidR="00B155E6" w:rsidRPr="00402466">
        <w:rPr>
          <w:rFonts w:ascii="Arial" w:eastAsiaTheme="minorHAnsi" w:hAnsi="Arial" w:cs="Arial"/>
          <w:lang w:val="es-MX" w:eastAsia="en-US"/>
        </w:rPr>
        <w:t>Abril</w:t>
      </w:r>
      <w:proofErr w:type="gramEnd"/>
      <w:r w:rsidR="00B155E6" w:rsidRPr="00402466">
        <w:rPr>
          <w:rFonts w:ascii="Arial" w:eastAsiaTheme="minorHAnsi" w:hAnsi="Arial" w:cs="Arial"/>
          <w:lang w:val="es-MX" w:eastAsia="en-US"/>
        </w:rPr>
        <w:t xml:space="preserve"> Pérez </w:t>
      </w:r>
      <w:proofErr w:type="spellStart"/>
      <w:r w:rsidR="00B155E6" w:rsidRPr="00402466">
        <w:rPr>
          <w:rFonts w:ascii="Arial" w:eastAsiaTheme="minorHAnsi" w:hAnsi="Arial" w:cs="Arial"/>
          <w:lang w:val="es-MX" w:eastAsia="en-US"/>
        </w:rPr>
        <w:t>Sagaón</w:t>
      </w:r>
      <w:proofErr w:type="spellEnd"/>
      <w:r w:rsidR="006D3185" w:rsidRPr="00402466">
        <w:rPr>
          <w:rStyle w:val="Refdenotaalpie"/>
          <w:rFonts w:ascii="Arial" w:eastAsiaTheme="minorHAnsi" w:hAnsi="Arial" w:cs="Arial"/>
          <w:lang w:val="es-MX" w:eastAsia="en-US"/>
        </w:rPr>
        <w:footnoteReference w:id="6"/>
      </w:r>
      <w:r w:rsidR="00B155E6" w:rsidRPr="00402466">
        <w:rPr>
          <w:rFonts w:ascii="Arial" w:eastAsiaTheme="minorHAnsi" w:hAnsi="Arial" w:cs="Arial"/>
          <w:lang w:val="es-MX" w:eastAsia="en-US"/>
        </w:rPr>
        <w:t xml:space="preserve">. La hoy víctima de </w:t>
      </w:r>
      <w:proofErr w:type="spellStart"/>
      <w:r w:rsidR="00B155E6" w:rsidRPr="00402466">
        <w:rPr>
          <w:rFonts w:ascii="Arial" w:eastAsiaTheme="minorHAnsi" w:hAnsi="Arial" w:cs="Arial"/>
          <w:lang w:val="es-MX" w:eastAsia="en-US"/>
        </w:rPr>
        <w:t>feminicidio</w:t>
      </w:r>
      <w:proofErr w:type="spellEnd"/>
      <w:r w:rsidR="00B155E6" w:rsidRPr="00402466">
        <w:rPr>
          <w:rFonts w:ascii="Arial" w:eastAsiaTheme="minorHAnsi" w:hAnsi="Arial" w:cs="Arial"/>
          <w:lang w:val="es-MX" w:eastAsia="en-US"/>
        </w:rPr>
        <w:t xml:space="preserve"> denunció en </w:t>
      </w:r>
      <w:r w:rsidR="00EC1FB8" w:rsidRPr="00402466">
        <w:rPr>
          <w:rFonts w:ascii="Arial" w:eastAsiaTheme="minorHAnsi" w:hAnsi="Arial" w:cs="Arial"/>
          <w:lang w:val="es-MX" w:eastAsia="en-US"/>
        </w:rPr>
        <w:t xml:space="preserve">el año de </w:t>
      </w:r>
      <w:r w:rsidR="00B155E6" w:rsidRPr="00402466">
        <w:rPr>
          <w:rFonts w:ascii="Arial" w:eastAsiaTheme="minorHAnsi" w:hAnsi="Arial" w:cs="Arial"/>
          <w:lang w:val="es-MX" w:eastAsia="en-US"/>
        </w:rPr>
        <w:t xml:space="preserve">2019 haber sido víctima de agresiones y violencia física que bastaban para acreditar la intencionalidad de cometer </w:t>
      </w:r>
      <w:proofErr w:type="spellStart"/>
      <w:r w:rsidR="00B155E6" w:rsidRPr="00402466">
        <w:rPr>
          <w:rFonts w:ascii="Arial" w:eastAsiaTheme="minorHAnsi" w:hAnsi="Arial" w:cs="Arial"/>
          <w:lang w:val="es-MX" w:eastAsia="en-US"/>
        </w:rPr>
        <w:t>feminicidio</w:t>
      </w:r>
      <w:proofErr w:type="spellEnd"/>
      <w:r w:rsidR="00B155E6" w:rsidRPr="00402466">
        <w:rPr>
          <w:rFonts w:ascii="Arial" w:eastAsiaTheme="minorHAnsi" w:hAnsi="Arial" w:cs="Arial"/>
          <w:lang w:val="es-MX" w:eastAsia="en-US"/>
        </w:rPr>
        <w:t>. Sin embargo, el delito fue reclasificado y una vez que el agresor fue puesto en libertad, la víctima fue asesinada mientras se dirigía al Aeropuerto Inter</w:t>
      </w:r>
      <w:r w:rsidR="00F47F0D" w:rsidRPr="00402466">
        <w:rPr>
          <w:rFonts w:ascii="Arial" w:eastAsiaTheme="minorHAnsi" w:hAnsi="Arial" w:cs="Arial"/>
          <w:lang w:val="es-MX" w:eastAsia="en-US"/>
        </w:rPr>
        <w:t>nacional de la Ciudad de México</w:t>
      </w:r>
      <w:r w:rsidR="00B155E6" w:rsidRPr="00402466">
        <w:rPr>
          <w:rFonts w:ascii="Arial" w:eastAsiaTheme="minorHAnsi" w:hAnsi="Arial" w:cs="Arial"/>
          <w:lang w:val="es-MX" w:eastAsia="en-US"/>
        </w:rPr>
        <w:t>, desde donde pretendía hui</w:t>
      </w:r>
      <w:r w:rsidR="00F47F0D" w:rsidRPr="00402466">
        <w:rPr>
          <w:rFonts w:ascii="Arial" w:eastAsiaTheme="minorHAnsi" w:hAnsi="Arial" w:cs="Arial"/>
          <w:lang w:val="es-MX" w:eastAsia="en-US"/>
        </w:rPr>
        <w:t>r porque se sentía en peligro</w:t>
      </w:r>
      <w:r w:rsidR="00B155E6" w:rsidRPr="00402466">
        <w:rPr>
          <w:rFonts w:ascii="Arial" w:eastAsiaTheme="minorHAnsi" w:hAnsi="Arial" w:cs="Arial"/>
          <w:lang w:val="es-MX" w:eastAsia="en-US"/>
        </w:rPr>
        <w:t>.</w:t>
      </w:r>
    </w:p>
    <w:p w:rsidR="00B155E6" w:rsidRPr="00402466" w:rsidRDefault="00B155E6" w:rsidP="00CC5D52">
      <w:pPr>
        <w:spacing w:line="360" w:lineRule="auto"/>
        <w:ind w:firstLine="708"/>
        <w:jc w:val="both"/>
        <w:rPr>
          <w:rFonts w:ascii="Arial" w:eastAsiaTheme="minorHAnsi" w:hAnsi="Arial" w:cs="Arial"/>
          <w:lang w:val="es-MX" w:eastAsia="en-US"/>
        </w:rPr>
      </w:pPr>
    </w:p>
    <w:p w:rsidR="00B155E6" w:rsidRPr="00402466" w:rsidRDefault="00B155E6" w:rsidP="00CC5D52">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 xml:space="preserve">Este </w:t>
      </w:r>
      <w:r w:rsidR="00A07075" w:rsidRPr="00402466">
        <w:rPr>
          <w:rFonts w:ascii="Arial" w:eastAsiaTheme="minorHAnsi" w:hAnsi="Arial" w:cs="Arial"/>
          <w:lang w:val="es-MX" w:eastAsia="en-US"/>
        </w:rPr>
        <w:t xml:space="preserve">hecho </w:t>
      </w:r>
      <w:r w:rsidRPr="00402466">
        <w:rPr>
          <w:rFonts w:ascii="Arial" w:eastAsiaTheme="minorHAnsi" w:hAnsi="Arial" w:cs="Arial"/>
          <w:lang w:val="es-MX" w:eastAsia="en-US"/>
        </w:rPr>
        <w:t>pone de manifiesto el peligro que corre</w:t>
      </w:r>
      <w:r w:rsidR="0077052A">
        <w:rPr>
          <w:rFonts w:ascii="Arial" w:eastAsiaTheme="minorHAnsi" w:hAnsi="Arial" w:cs="Arial"/>
          <w:lang w:val="es-MX" w:eastAsia="en-US"/>
        </w:rPr>
        <w:t>n las víctimas cuando, pese a la</w:t>
      </w:r>
      <w:r w:rsidRPr="00402466">
        <w:rPr>
          <w:rFonts w:ascii="Arial" w:eastAsiaTheme="minorHAnsi" w:hAnsi="Arial" w:cs="Arial"/>
          <w:lang w:val="es-MX" w:eastAsia="en-US"/>
        </w:rPr>
        <w:t xml:space="preserve"> intencionalidad probada de haberse cometido </w:t>
      </w:r>
      <w:proofErr w:type="spellStart"/>
      <w:r w:rsidRPr="00402466">
        <w:rPr>
          <w:rFonts w:ascii="Arial" w:eastAsiaTheme="minorHAnsi" w:hAnsi="Arial" w:cs="Arial"/>
          <w:lang w:val="es-MX" w:eastAsia="en-US"/>
        </w:rPr>
        <w:t>feminicidio</w:t>
      </w:r>
      <w:proofErr w:type="spellEnd"/>
      <w:r w:rsidRPr="00402466">
        <w:rPr>
          <w:rFonts w:ascii="Arial" w:eastAsiaTheme="minorHAnsi" w:hAnsi="Arial" w:cs="Arial"/>
          <w:lang w:val="es-MX" w:eastAsia="en-US"/>
        </w:rPr>
        <w:t xml:space="preserve"> en su contra, no se adoptan las medidas cautelares necesarias para garantizar la integridad y la protección de la vida de la víctima. Por ello, </w:t>
      </w:r>
      <w:r w:rsidR="003A7DF6" w:rsidRPr="00402466">
        <w:rPr>
          <w:rFonts w:ascii="Arial" w:eastAsiaTheme="minorHAnsi" w:hAnsi="Arial" w:cs="Arial"/>
          <w:lang w:val="es-MX" w:eastAsia="en-US"/>
        </w:rPr>
        <w:t xml:space="preserve">vemos que </w:t>
      </w:r>
      <w:r w:rsidRPr="00402466">
        <w:rPr>
          <w:rFonts w:ascii="Arial" w:eastAsiaTheme="minorHAnsi" w:hAnsi="Arial" w:cs="Arial"/>
          <w:lang w:val="es-MX" w:eastAsia="en-US"/>
        </w:rPr>
        <w:t xml:space="preserve">resulta necesario realizar modificaciones normativas tendientes a garantizar la mayor protección para </w:t>
      </w:r>
      <w:r w:rsidR="00566721" w:rsidRPr="00402466">
        <w:rPr>
          <w:rFonts w:ascii="Arial" w:eastAsiaTheme="minorHAnsi" w:hAnsi="Arial" w:cs="Arial"/>
          <w:lang w:val="es-MX" w:eastAsia="en-US"/>
        </w:rPr>
        <w:t xml:space="preserve">las </w:t>
      </w:r>
      <w:r w:rsidR="0077052A">
        <w:rPr>
          <w:rFonts w:ascii="Arial" w:eastAsiaTheme="minorHAnsi" w:hAnsi="Arial" w:cs="Arial"/>
          <w:lang w:val="es-MX" w:eastAsia="en-US"/>
        </w:rPr>
        <w:t>víctimas, por lo cual esta C</w:t>
      </w:r>
      <w:r w:rsidRPr="00402466">
        <w:rPr>
          <w:rFonts w:ascii="Arial" w:eastAsiaTheme="minorHAnsi" w:hAnsi="Arial" w:cs="Arial"/>
          <w:lang w:val="es-MX" w:eastAsia="en-US"/>
        </w:rPr>
        <w:t xml:space="preserve">omisión </w:t>
      </w:r>
      <w:r w:rsidR="0077052A">
        <w:rPr>
          <w:rFonts w:ascii="Arial" w:eastAsiaTheme="minorHAnsi" w:hAnsi="Arial" w:cs="Arial"/>
          <w:lang w:val="es-MX" w:eastAsia="en-US"/>
        </w:rPr>
        <w:t>P</w:t>
      </w:r>
      <w:r w:rsidR="00566721" w:rsidRPr="00402466">
        <w:rPr>
          <w:rFonts w:ascii="Arial" w:eastAsiaTheme="minorHAnsi" w:hAnsi="Arial" w:cs="Arial"/>
          <w:lang w:val="es-MX" w:eastAsia="en-US"/>
        </w:rPr>
        <w:t xml:space="preserve">ermanente </w:t>
      </w:r>
      <w:r w:rsidRPr="00402466">
        <w:rPr>
          <w:rFonts w:ascii="Arial" w:eastAsiaTheme="minorHAnsi" w:hAnsi="Arial" w:cs="Arial"/>
          <w:lang w:val="es-MX" w:eastAsia="en-US"/>
        </w:rPr>
        <w:t xml:space="preserve">estima procedente legislar sobre </w:t>
      </w:r>
      <w:r w:rsidR="00AA3583" w:rsidRPr="00402466">
        <w:rPr>
          <w:rFonts w:ascii="Arial" w:eastAsiaTheme="minorHAnsi" w:hAnsi="Arial" w:cs="Arial"/>
          <w:lang w:val="es-MX" w:eastAsia="en-US"/>
        </w:rPr>
        <w:t xml:space="preserve">esta </w:t>
      </w:r>
      <w:r w:rsidRPr="00402466">
        <w:rPr>
          <w:rFonts w:ascii="Arial" w:eastAsiaTheme="minorHAnsi" w:hAnsi="Arial" w:cs="Arial"/>
          <w:lang w:val="es-MX" w:eastAsia="en-US"/>
        </w:rPr>
        <w:t>materia</w:t>
      </w:r>
      <w:r w:rsidR="00AA3583" w:rsidRPr="00402466">
        <w:rPr>
          <w:rFonts w:ascii="Arial" w:eastAsiaTheme="minorHAnsi" w:hAnsi="Arial" w:cs="Arial"/>
          <w:lang w:val="es-MX" w:eastAsia="en-US"/>
        </w:rPr>
        <w:t xml:space="preserve"> que nos ocupa</w:t>
      </w:r>
      <w:r w:rsidRPr="00402466">
        <w:rPr>
          <w:rFonts w:ascii="Arial" w:eastAsiaTheme="minorHAnsi" w:hAnsi="Arial" w:cs="Arial"/>
          <w:lang w:val="es-MX" w:eastAsia="en-US"/>
        </w:rPr>
        <w:t>.</w:t>
      </w:r>
    </w:p>
    <w:p w:rsidR="00252FD9" w:rsidRPr="00402466" w:rsidRDefault="00252FD9" w:rsidP="00CC5D52">
      <w:pPr>
        <w:spacing w:line="360" w:lineRule="auto"/>
        <w:jc w:val="both"/>
        <w:rPr>
          <w:rFonts w:ascii="Arial" w:eastAsiaTheme="minorHAnsi" w:hAnsi="Arial" w:cs="Arial"/>
          <w:lang w:val="es-MX" w:eastAsia="en-US"/>
        </w:rPr>
      </w:pPr>
    </w:p>
    <w:p w:rsidR="002826F4" w:rsidRPr="00402466" w:rsidRDefault="00252FD9" w:rsidP="00CC5D52">
      <w:pPr>
        <w:spacing w:line="360" w:lineRule="auto"/>
        <w:jc w:val="both"/>
        <w:rPr>
          <w:rFonts w:ascii="Arial" w:eastAsiaTheme="minorHAnsi" w:hAnsi="Arial" w:cs="Arial"/>
          <w:lang w:val="es-MX" w:eastAsia="en-US"/>
        </w:rPr>
      </w:pPr>
      <w:r w:rsidRPr="00402466">
        <w:rPr>
          <w:rFonts w:ascii="Arial" w:eastAsiaTheme="minorHAnsi" w:hAnsi="Arial" w:cs="Arial"/>
          <w:b/>
          <w:lang w:val="es-MX" w:eastAsia="en-US"/>
        </w:rPr>
        <w:t xml:space="preserve">QUINTA. </w:t>
      </w:r>
      <w:r w:rsidR="00BD2C57" w:rsidRPr="00402466">
        <w:rPr>
          <w:rFonts w:ascii="Arial" w:eastAsiaTheme="minorHAnsi" w:hAnsi="Arial" w:cs="Arial"/>
          <w:lang w:val="es-MX" w:eastAsia="en-US"/>
        </w:rPr>
        <w:t>Previo al análisis general de la materia</w:t>
      </w:r>
      <w:r w:rsidR="00125707" w:rsidRPr="00402466">
        <w:rPr>
          <w:rFonts w:ascii="Arial" w:eastAsiaTheme="minorHAnsi" w:hAnsi="Arial" w:cs="Arial"/>
          <w:lang w:val="es-MX" w:eastAsia="en-US"/>
        </w:rPr>
        <w:t xml:space="preserve"> de este </w:t>
      </w:r>
      <w:r w:rsidR="002826F4" w:rsidRPr="00402466">
        <w:rPr>
          <w:rFonts w:ascii="Arial" w:eastAsiaTheme="minorHAnsi" w:hAnsi="Arial" w:cs="Arial"/>
          <w:lang w:val="es-MX" w:eastAsia="en-US"/>
        </w:rPr>
        <w:t xml:space="preserve">dictamen, resulta </w:t>
      </w:r>
      <w:r w:rsidR="00BD2C57" w:rsidRPr="00402466">
        <w:rPr>
          <w:rFonts w:ascii="Arial" w:eastAsiaTheme="minorHAnsi" w:hAnsi="Arial" w:cs="Arial"/>
          <w:lang w:val="es-MX" w:eastAsia="en-US"/>
        </w:rPr>
        <w:t>fundamental realizar consideraciones con respecto a la figura de la tentativa. Todos los delitos ad</w:t>
      </w:r>
      <w:r w:rsidR="0068070F" w:rsidRPr="00402466">
        <w:rPr>
          <w:rFonts w:ascii="Arial" w:eastAsiaTheme="minorHAnsi" w:hAnsi="Arial" w:cs="Arial"/>
          <w:lang w:val="es-MX" w:eastAsia="en-US"/>
        </w:rPr>
        <w:t>m</w:t>
      </w:r>
      <w:r w:rsidR="00BD2C57" w:rsidRPr="00402466">
        <w:rPr>
          <w:rFonts w:ascii="Arial" w:eastAsiaTheme="minorHAnsi" w:hAnsi="Arial" w:cs="Arial"/>
          <w:lang w:val="es-MX" w:eastAsia="en-US"/>
        </w:rPr>
        <w:t>iten diverso</w:t>
      </w:r>
      <w:r w:rsidR="002826F4" w:rsidRPr="00402466">
        <w:rPr>
          <w:rFonts w:ascii="Arial" w:eastAsiaTheme="minorHAnsi" w:hAnsi="Arial" w:cs="Arial"/>
          <w:lang w:val="es-MX" w:eastAsia="en-US"/>
        </w:rPr>
        <w:t xml:space="preserve">s grados de comisión de acuerdo </w:t>
      </w:r>
      <w:r w:rsidR="00BD2C57" w:rsidRPr="00402466">
        <w:rPr>
          <w:rFonts w:ascii="Arial" w:eastAsiaTheme="minorHAnsi" w:hAnsi="Arial" w:cs="Arial"/>
          <w:lang w:val="es-MX" w:eastAsia="en-US"/>
        </w:rPr>
        <w:t>con la aproximación que guardan con respecto</w:t>
      </w:r>
      <w:r w:rsidR="002826F4" w:rsidRPr="00402466">
        <w:rPr>
          <w:rFonts w:ascii="Arial" w:eastAsiaTheme="minorHAnsi" w:hAnsi="Arial" w:cs="Arial"/>
          <w:lang w:val="es-MX" w:eastAsia="en-US"/>
        </w:rPr>
        <w:t xml:space="preserve"> al logro del resultado típico, </w:t>
      </w:r>
      <w:r w:rsidR="00BD2C57" w:rsidRPr="00402466">
        <w:rPr>
          <w:rFonts w:ascii="Arial" w:eastAsiaTheme="minorHAnsi" w:hAnsi="Arial" w:cs="Arial"/>
          <w:lang w:val="es-MX" w:eastAsia="en-US"/>
        </w:rPr>
        <w:t>considerándose que un delito se ha c</w:t>
      </w:r>
      <w:r w:rsidR="002826F4" w:rsidRPr="00402466">
        <w:rPr>
          <w:rFonts w:ascii="Arial" w:eastAsiaTheme="minorHAnsi" w:hAnsi="Arial" w:cs="Arial"/>
          <w:lang w:val="es-MX" w:eastAsia="en-US"/>
        </w:rPr>
        <w:t xml:space="preserve">onsumado cuando ha producido el </w:t>
      </w:r>
      <w:r w:rsidR="00BD2C57" w:rsidRPr="00402466">
        <w:rPr>
          <w:rFonts w:ascii="Arial" w:eastAsiaTheme="minorHAnsi" w:hAnsi="Arial" w:cs="Arial"/>
          <w:lang w:val="es-MX" w:eastAsia="en-US"/>
        </w:rPr>
        <w:t>resultado que agota la hipótesis delictiva, o que se ha cometido en grado</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de tentativa cuando se han exteriorizado, en todo o en parte, los actos que</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deberían producir el resultado.</w:t>
      </w:r>
    </w:p>
    <w:p w:rsidR="002826F4" w:rsidRPr="00402466" w:rsidRDefault="002826F4" w:rsidP="00CC5D52">
      <w:pPr>
        <w:spacing w:line="360" w:lineRule="auto"/>
        <w:jc w:val="both"/>
        <w:rPr>
          <w:rFonts w:ascii="Arial" w:eastAsiaTheme="minorHAnsi" w:hAnsi="Arial" w:cs="Arial"/>
          <w:lang w:val="es-MX" w:eastAsia="en-US"/>
        </w:rPr>
      </w:pPr>
    </w:p>
    <w:p w:rsidR="002826F4" w:rsidRPr="00402466" w:rsidRDefault="00E7368A" w:rsidP="00CC5D52">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En efecto, d</w:t>
      </w:r>
      <w:r w:rsidR="00BD2C57" w:rsidRPr="00402466">
        <w:rPr>
          <w:rFonts w:ascii="Arial" w:eastAsiaTheme="minorHAnsi" w:hAnsi="Arial" w:cs="Arial"/>
          <w:lang w:val="es-MX" w:eastAsia="en-US"/>
        </w:rPr>
        <w:t xml:space="preserve">e acuerdo con </w:t>
      </w:r>
      <w:r w:rsidR="00E42E88" w:rsidRPr="00402466">
        <w:rPr>
          <w:rFonts w:ascii="Arial" w:eastAsiaTheme="minorHAnsi" w:hAnsi="Arial" w:cs="Arial"/>
          <w:lang w:val="es-MX" w:eastAsia="en-US"/>
        </w:rPr>
        <w:t xml:space="preserve">los artículos 17 y 18 </w:t>
      </w:r>
      <w:r w:rsidR="00BD2C57" w:rsidRPr="00402466">
        <w:rPr>
          <w:rFonts w:ascii="Arial" w:eastAsiaTheme="minorHAnsi" w:hAnsi="Arial" w:cs="Arial"/>
          <w:lang w:val="es-MX" w:eastAsia="en-US"/>
        </w:rPr>
        <w:t xml:space="preserve">del Código Penal </w:t>
      </w:r>
      <w:r w:rsidR="00E42E88" w:rsidRPr="00402466">
        <w:rPr>
          <w:rFonts w:ascii="Arial" w:eastAsiaTheme="minorHAnsi" w:hAnsi="Arial" w:cs="Arial"/>
          <w:lang w:val="es-MX" w:eastAsia="en-US"/>
        </w:rPr>
        <w:t>del Estado de Yucatán</w:t>
      </w:r>
      <w:r w:rsidR="00BD2C57" w:rsidRPr="00402466">
        <w:rPr>
          <w:rFonts w:ascii="Arial" w:eastAsiaTheme="minorHAnsi" w:hAnsi="Arial" w:cs="Arial"/>
          <w:lang w:val="es-MX" w:eastAsia="en-US"/>
        </w:rPr>
        <w:t>, existen dos tipos de</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tentativa: la tentativa punible y la tentativa desistida. La tentativa punible se</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presenta cuando las acciones u omisi</w:t>
      </w:r>
      <w:r w:rsidR="002826F4" w:rsidRPr="00402466">
        <w:rPr>
          <w:rFonts w:ascii="Arial" w:eastAsiaTheme="minorHAnsi" w:hAnsi="Arial" w:cs="Arial"/>
          <w:lang w:val="es-MX" w:eastAsia="en-US"/>
        </w:rPr>
        <w:t xml:space="preserve">ones del sujeto activo deberían </w:t>
      </w:r>
      <w:r w:rsidR="00BD2C57" w:rsidRPr="00402466">
        <w:rPr>
          <w:rFonts w:ascii="Arial" w:eastAsiaTheme="minorHAnsi" w:hAnsi="Arial" w:cs="Arial"/>
          <w:lang w:val="es-MX" w:eastAsia="en-US"/>
        </w:rPr>
        <w:t>producir el resultado típico, pero este no se consuma por causas ajenas a su</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voluntad. En cambio, la tentativa desistida ocurre cuando el sujeto activo se</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desiste de cometer el delito o impide su consumación. La distinción entre</w:t>
      </w:r>
      <w:r w:rsidR="002826F4" w:rsidRPr="00402466">
        <w:rPr>
          <w:rFonts w:ascii="Arial" w:eastAsiaTheme="minorHAnsi" w:hAnsi="Arial" w:cs="Arial"/>
          <w:lang w:val="es-MX" w:eastAsia="en-US"/>
        </w:rPr>
        <w:t xml:space="preserve"> </w:t>
      </w:r>
      <w:r w:rsidR="00BD2C57" w:rsidRPr="00402466">
        <w:rPr>
          <w:rFonts w:ascii="Arial" w:eastAsiaTheme="minorHAnsi" w:hAnsi="Arial" w:cs="Arial"/>
          <w:lang w:val="es-MX" w:eastAsia="en-US"/>
        </w:rPr>
        <w:t>ambos tipos de tentativa es fundamental.</w:t>
      </w:r>
      <w:r w:rsidR="002826F4" w:rsidRPr="00402466">
        <w:rPr>
          <w:rFonts w:ascii="Arial" w:eastAsiaTheme="minorHAnsi" w:hAnsi="Arial" w:cs="Arial"/>
          <w:lang w:val="es-MX" w:eastAsia="en-US"/>
        </w:rPr>
        <w:t xml:space="preserve"> </w:t>
      </w:r>
    </w:p>
    <w:p w:rsidR="002826F4" w:rsidRPr="00402466" w:rsidRDefault="002826F4" w:rsidP="00CC5D52">
      <w:pPr>
        <w:spacing w:line="360" w:lineRule="auto"/>
        <w:jc w:val="both"/>
        <w:rPr>
          <w:rFonts w:ascii="Arial" w:eastAsiaTheme="minorHAnsi" w:hAnsi="Arial" w:cs="Arial"/>
          <w:lang w:val="es-MX" w:eastAsia="en-US"/>
        </w:rPr>
      </w:pPr>
    </w:p>
    <w:p w:rsidR="00BD2C57" w:rsidRPr="00402466" w:rsidRDefault="00BD2C57" w:rsidP="000D395A">
      <w:pPr>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Al tratarse de una regla general ap</w:t>
      </w:r>
      <w:r w:rsidR="002826F4" w:rsidRPr="00402466">
        <w:rPr>
          <w:rFonts w:ascii="Arial" w:eastAsiaTheme="minorHAnsi" w:hAnsi="Arial" w:cs="Arial"/>
          <w:lang w:val="es-MX" w:eastAsia="en-US"/>
        </w:rPr>
        <w:t xml:space="preserve">licable a todos los delitos, la </w:t>
      </w:r>
      <w:r w:rsidRPr="00402466">
        <w:rPr>
          <w:rFonts w:ascii="Arial" w:eastAsiaTheme="minorHAnsi" w:hAnsi="Arial" w:cs="Arial"/>
          <w:lang w:val="es-MX" w:eastAsia="en-US"/>
        </w:rPr>
        <w:t>aproximación a la consumación del delito es un factor indiscutible para</w:t>
      </w:r>
      <w:r w:rsidR="002826F4" w:rsidRPr="00402466">
        <w:rPr>
          <w:rFonts w:ascii="Arial" w:eastAsiaTheme="minorHAnsi" w:hAnsi="Arial" w:cs="Arial"/>
          <w:lang w:val="es-MX" w:eastAsia="en-US"/>
        </w:rPr>
        <w:t xml:space="preserve"> </w:t>
      </w:r>
      <w:r w:rsidRPr="00402466">
        <w:rPr>
          <w:rFonts w:ascii="Arial" w:eastAsiaTheme="minorHAnsi" w:hAnsi="Arial" w:cs="Arial"/>
          <w:lang w:val="es-MX" w:eastAsia="en-US"/>
        </w:rPr>
        <w:t>imponer la pena de la tentativa. Por ello,</w:t>
      </w:r>
      <w:r w:rsidR="002826F4" w:rsidRPr="00402466">
        <w:rPr>
          <w:rFonts w:ascii="Arial" w:eastAsiaTheme="minorHAnsi" w:hAnsi="Arial" w:cs="Arial"/>
          <w:lang w:val="es-MX" w:eastAsia="en-US"/>
        </w:rPr>
        <w:t xml:space="preserve"> queda a discreción del juez la </w:t>
      </w:r>
      <w:r w:rsidRPr="00402466">
        <w:rPr>
          <w:rFonts w:ascii="Arial" w:eastAsiaTheme="minorHAnsi" w:hAnsi="Arial" w:cs="Arial"/>
          <w:lang w:val="es-MX" w:eastAsia="en-US"/>
        </w:rPr>
        <w:t>determinación del grado y la naturaleza de la propia tenta</w:t>
      </w:r>
      <w:r w:rsidR="002826F4" w:rsidRPr="00402466">
        <w:rPr>
          <w:rFonts w:ascii="Arial" w:eastAsiaTheme="minorHAnsi" w:hAnsi="Arial" w:cs="Arial"/>
          <w:lang w:val="es-MX" w:eastAsia="en-US"/>
        </w:rPr>
        <w:t xml:space="preserve">tiva. Hechas estas </w:t>
      </w:r>
      <w:r w:rsidRPr="00402466">
        <w:rPr>
          <w:rFonts w:ascii="Arial" w:eastAsiaTheme="minorHAnsi" w:hAnsi="Arial" w:cs="Arial"/>
          <w:lang w:val="es-MX" w:eastAsia="en-US"/>
        </w:rPr>
        <w:t>precisiones, es necesario referirse a las medidas cautelares que se proveen</w:t>
      </w:r>
      <w:r w:rsidR="002826F4" w:rsidRPr="00402466">
        <w:rPr>
          <w:rFonts w:ascii="Arial" w:eastAsiaTheme="minorHAnsi" w:hAnsi="Arial" w:cs="Arial"/>
          <w:lang w:val="es-MX" w:eastAsia="en-US"/>
        </w:rPr>
        <w:t xml:space="preserve"> </w:t>
      </w:r>
      <w:r w:rsidRPr="00402466">
        <w:rPr>
          <w:rFonts w:ascii="Arial" w:eastAsiaTheme="minorHAnsi" w:hAnsi="Arial" w:cs="Arial"/>
          <w:lang w:val="es-MX" w:eastAsia="en-US"/>
        </w:rPr>
        <w:t xml:space="preserve">en el caso del delito de </w:t>
      </w:r>
      <w:proofErr w:type="spellStart"/>
      <w:r w:rsidRPr="00402466">
        <w:rPr>
          <w:rFonts w:ascii="Arial" w:eastAsiaTheme="minorHAnsi" w:hAnsi="Arial" w:cs="Arial"/>
          <w:lang w:val="es-MX" w:eastAsia="en-US"/>
        </w:rPr>
        <w:t>feminicidio</w:t>
      </w:r>
      <w:proofErr w:type="spellEnd"/>
      <w:r w:rsidRPr="00402466">
        <w:rPr>
          <w:rFonts w:ascii="Arial" w:eastAsiaTheme="minorHAnsi" w:hAnsi="Arial" w:cs="Arial"/>
          <w:lang w:val="es-MX" w:eastAsia="en-US"/>
        </w:rPr>
        <w:t>.</w:t>
      </w:r>
    </w:p>
    <w:p w:rsidR="00DA144A" w:rsidRPr="00402466" w:rsidRDefault="00DA144A" w:rsidP="000D395A">
      <w:pPr>
        <w:spacing w:line="360" w:lineRule="auto"/>
        <w:ind w:firstLine="708"/>
        <w:jc w:val="both"/>
        <w:rPr>
          <w:rFonts w:ascii="Arial" w:eastAsiaTheme="minorHAnsi" w:hAnsi="Arial" w:cs="Arial"/>
          <w:lang w:val="es-MX" w:eastAsia="en-US"/>
        </w:rPr>
      </w:pPr>
    </w:p>
    <w:p w:rsidR="00F87D52" w:rsidRPr="00402466" w:rsidRDefault="00DA144A" w:rsidP="00F87D52">
      <w:pPr>
        <w:autoSpaceDE w:val="0"/>
        <w:autoSpaceDN w:val="0"/>
        <w:adjustRightInd w:val="0"/>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 xml:space="preserve">El </w:t>
      </w:r>
      <w:proofErr w:type="spellStart"/>
      <w:r w:rsidRPr="00402466">
        <w:rPr>
          <w:rFonts w:ascii="Arial" w:eastAsiaTheme="minorHAnsi" w:hAnsi="Arial" w:cs="Arial"/>
          <w:lang w:val="es-MX" w:eastAsia="en-US"/>
        </w:rPr>
        <w:t>feminicidio</w:t>
      </w:r>
      <w:proofErr w:type="spellEnd"/>
      <w:r w:rsidRPr="00402466">
        <w:rPr>
          <w:rFonts w:ascii="Arial" w:eastAsiaTheme="minorHAnsi" w:hAnsi="Arial" w:cs="Arial"/>
          <w:lang w:val="es-MX" w:eastAsia="en-US"/>
        </w:rPr>
        <w:t xml:space="preserve"> es un delito cuya investigación hace susceptible al imputado de ser sujeto de esta medida cautelar. En tal virtud, el juez de control se encuentra obligado a ordenar la prisión preventiva en todos los casos relativos a </w:t>
      </w:r>
      <w:proofErr w:type="spellStart"/>
      <w:r w:rsidRPr="00402466">
        <w:rPr>
          <w:rFonts w:ascii="Arial" w:eastAsiaTheme="minorHAnsi" w:hAnsi="Arial" w:cs="Arial"/>
          <w:lang w:val="es-MX" w:eastAsia="en-US"/>
        </w:rPr>
        <w:t>feminicidios</w:t>
      </w:r>
      <w:proofErr w:type="spellEnd"/>
      <w:r w:rsidRPr="00402466">
        <w:rPr>
          <w:rFonts w:ascii="Arial" w:eastAsiaTheme="minorHAnsi" w:hAnsi="Arial" w:cs="Arial"/>
          <w:lang w:val="es-MX" w:eastAsia="en-US"/>
        </w:rPr>
        <w:t>.</w:t>
      </w:r>
    </w:p>
    <w:p w:rsidR="00F87D52" w:rsidRPr="00402466" w:rsidRDefault="00F87D52" w:rsidP="00F87D52">
      <w:pPr>
        <w:autoSpaceDE w:val="0"/>
        <w:autoSpaceDN w:val="0"/>
        <w:adjustRightInd w:val="0"/>
        <w:spacing w:line="360" w:lineRule="auto"/>
        <w:ind w:firstLine="708"/>
        <w:jc w:val="both"/>
        <w:rPr>
          <w:rFonts w:ascii="Arial" w:eastAsiaTheme="minorHAnsi" w:hAnsi="Arial" w:cs="Arial"/>
          <w:lang w:val="es-MX" w:eastAsia="en-US"/>
        </w:rPr>
      </w:pPr>
    </w:p>
    <w:p w:rsidR="00B40FDD" w:rsidRPr="00402466" w:rsidRDefault="00B40FDD" w:rsidP="00F87D52">
      <w:pPr>
        <w:autoSpaceDE w:val="0"/>
        <w:autoSpaceDN w:val="0"/>
        <w:adjustRightInd w:val="0"/>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Tal y como lo podemos observar</w:t>
      </w:r>
      <w:r w:rsidR="0099204D" w:rsidRPr="00402466">
        <w:rPr>
          <w:rFonts w:ascii="Arial" w:eastAsiaTheme="minorHAnsi" w:hAnsi="Arial" w:cs="Arial"/>
          <w:lang w:val="es-MX" w:eastAsia="en-US"/>
        </w:rPr>
        <w:t xml:space="preserve">, ya existe </w:t>
      </w:r>
      <w:r w:rsidRPr="00402466">
        <w:rPr>
          <w:rFonts w:ascii="Arial" w:eastAsiaTheme="minorHAnsi" w:hAnsi="Arial" w:cs="Arial"/>
          <w:lang w:val="es-MX" w:eastAsia="en-US"/>
        </w:rPr>
        <w:t>un consenso</w:t>
      </w:r>
      <w:r w:rsidR="000D395A" w:rsidRPr="00402466">
        <w:rPr>
          <w:rFonts w:ascii="Arial" w:eastAsiaTheme="minorHAnsi" w:hAnsi="Arial" w:cs="Arial"/>
          <w:lang w:val="es-MX" w:eastAsia="en-US"/>
        </w:rPr>
        <w:t xml:space="preserve"> </w:t>
      </w:r>
      <w:r w:rsidRPr="00402466">
        <w:rPr>
          <w:rFonts w:ascii="Arial" w:eastAsiaTheme="minorHAnsi" w:hAnsi="Arial" w:cs="Arial"/>
          <w:lang w:val="es-MX" w:eastAsia="en-US"/>
        </w:rPr>
        <w:t>entre los órganos jurisdiccionales acerca de la imposición oficiosa de esta medida cautelar</w:t>
      </w:r>
      <w:r w:rsidR="00904412" w:rsidRPr="00402466">
        <w:rPr>
          <w:rFonts w:ascii="Arial" w:eastAsiaTheme="minorHAnsi" w:hAnsi="Arial" w:cs="Arial"/>
          <w:lang w:val="es-MX" w:eastAsia="en-US"/>
        </w:rPr>
        <w:t xml:space="preserve">, como se puede </w:t>
      </w:r>
      <w:r w:rsidR="00C45565" w:rsidRPr="00402466">
        <w:rPr>
          <w:rFonts w:ascii="Arial" w:eastAsiaTheme="minorHAnsi" w:hAnsi="Arial" w:cs="Arial"/>
          <w:lang w:val="es-MX" w:eastAsia="en-US"/>
        </w:rPr>
        <w:t>observar</w:t>
      </w:r>
      <w:r w:rsidR="00904412" w:rsidRPr="00402466">
        <w:rPr>
          <w:rFonts w:ascii="Arial" w:eastAsiaTheme="minorHAnsi" w:hAnsi="Arial" w:cs="Arial"/>
          <w:lang w:val="es-MX" w:eastAsia="en-US"/>
        </w:rPr>
        <w:t xml:space="preserve"> de la tesis cuyo </w:t>
      </w:r>
      <w:r w:rsidRPr="00402466">
        <w:rPr>
          <w:rFonts w:ascii="Arial" w:eastAsiaTheme="minorHAnsi" w:hAnsi="Arial" w:cs="Arial"/>
          <w:lang w:val="es-MX" w:eastAsia="en-US"/>
        </w:rPr>
        <w:t xml:space="preserve">rubro </w:t>
      </w:r>
      <w:r w:rsidR="00904412" w:rsidRPr="00402466">
        <w:rPr>
          <w:rFonts w:ascii="Arial" w:eastAsiaTheme="minorHAnsi" w:hAnsi="Arial" w:cs="Arial"/>
          <w:lang w:val="es-MX" w:eastAsia="en-US"/>
        </w:rPr>
        <w:t xml:space="preserve">señala: </w:t>
      </w:r>
      <w:r w:rsidRPr="00402466">
        <w:rPr>
          <w:rFonts w:ascii="Arial" w:eastAsiaTheme="minorHAnsi" w:hAnsi="Arial" w:cs="Arial"/>
          <w:lang w:val="es-MX" w:eastAsia="en-US"/>
        </w:rPr>
        <w:t>"</w:t>
      </w:r>
      <w:r w:rsidRPr="00402466">
        <w:rPr>
          <w:rFonts w:ascii="Arial" w:eastAsiaTheme="minorHAnsi" w:hAnsi="Arial" w:cs="Arial"/>
          <w:i/>
          <w:lang w:val="es-MX" w:eastAsia="en-US"/>
        </w:rPr>
        <w:t>PRISIÓN PREVENTIVA OFICIOSA EN EL FEMINICIDIO EN GRADO DE TENTATIVA. EL HECHO DE QUE ESTE DELITO NO SE ENCUENTRE DENTRO DEL CATÁLOGO DE LOS QUE AMERITAN DICHA MEDIDA CAUTELAR CONFORME AL ARTÍCULO 19 DE LA CONSTITUCIÓN FEDERAL (EN SU TEXTO ANTERIOR A LA REFORMA PUBLICADA EN EL DIARIO OFICIAL DE LA FEDERACIÓN EL 12 DE ABRIL DE 2019), NO IMPIDE SU IMPOSICIÓN (LEGISLACIÓN APLICABLE PARA LA CIUDAD DE MÉXICO</w:t>
      </w:r>
      <w:r w:rsidR="00D943B7" w:rsidRPr="00402466">
        <w:rPr>
          <w:rFonts w:ascii="Arial" w:eastAsiaTheme="minorHAnsi" w:hAnsi="Arial" w:cs="Arial"/>
          <w:lang w:val="es-MX" w:eastAsia="en-US"/>
        </w:rPr>
        <w:t>”</w:t>
      </w:r>
      <w:r w:rsidRPr="00402466">
        <w:rPr>
          <w:rStyle w:val="Refdenotaalpie"/>
          <w:rFonts w:ascii="Arial" w:eastAsiaTheme="minorHAnsi" w:hAnsi="Arial" w:cs="Arial"/>
          <w:lang w:val="es-MX" w:eastAsia="en-US"/>
        </w:rPr>
        <w:footnoteReference w:id="7"/>
      </w:r>
      <w:r w:rsidRPr="00402466">
        <w:rPr>
          <w:rFonts w:ascii="Arial" w:eastAsiaTheme="minorHAnsi" w:hAnsi="Arial" w:cs="Arial"/>
          <w:lang w:val="es-MX" w:eastAsia="en-US"/>
        </w:rPr>
        <w:t xml:space="preserve">, </w:t>
      </w:r>
      <w:r w:rsidR="004F1659" w:rsidRPr="00402466">
        <w:rPr>
          <w:rFonts w:ascii="Arial" w:eastAsiaTheme="minorHAnsi" w:hAnsi="Arial" w:cs="Arial"/>
          <w:lang w:val="es-MX" w:eastAsia="en-US"/>
        </w:rPr>
        <w:t xml:space="preserve">dando pie con dicha tesis que </w:t>
      </w:r>
      <w:r w:rsidRPr="00402466">
        <w:rPr>
          <w:rFonts w:ascii="Arial" w:eastAsiaTheme="minorHAnsi" w:hAnsi="Arial" w:cs="Arial"/>
          <w:lang w:val="es-MX" w:eastAsia="en-US"/>
        </w:rPr>
        <w:t xml:space="preserve">la prisión preventiva oficiosa </w:t>
      </w:r>
      <w:r w:rsidR="00C45565" w:rsidRPr="00402466">
        <w:rPr>
          <w:rFonts w:ascii="Arial" w:eastAsiaTheme="minorHAnsi" w:hAnsi="Arial" w:cs="Arial"/>
          <w:lang w:val="es-MX" w:eastAsia="en-US"/>
        </w:rPr>
        <w:t xml:space="preserve">puede </w:t>
      </w:r>
      <w:r w:rsidRPr="00402466">
        <w:rPr>
          <w:rFonts w:ascii="Arial" w:eastAsiaTheme="minorHAnsi" w:hAnsi="Arial" w:cs="Arial"/>
          <w:lang w:val="es-MX" w:eastAsia="en-US"/>
        </w:rPr>
        <w:t>decretarse en los</w:t>
      </w:r>
      <w:r w:rsidR="00F87D52" w:rsidRPr="00402466">
        <w:rPr>
          <w:rFonts w:ascii="Arial" w:eastAsiaTheme="minorHAnsi" w:hAnsi="Arial" w:cs="Arial"/>
          <w:lang w:val="es-MX" w:eastAsia="en-US"/>
        </w:rPr>
        <w:t xml:space="preserve"> casos de </w:t>
      </w:r>
      <w:proofErr w:type="spellStart"/>
      <w:r w:rsidR="00F87D52" w:rsidRPr="00402466">
        <w:rPr>
          <w:rFonts w:ascii="Arial" w:eastAsiaTheme="minorHAnsi" w:hAnsi="Arial" w:cs="Arial"/>
          <w:lang w:val="es-MX" w:eastAsia="en-US"/>
        </w:rPr>
        <w:t>feminicidio</w:t>
      </w:r>
      <w:proofErr w:type="spellEnd"/>
      <w:r w:rsidR="00F87D52" w:rsidRPr="00402466">
        <w:rPr>
          <w:rFonts w:ascii="Arial" w:eastAsiaTheme="minorHAnsi" w:hAnsi="Arial" w:cs="Arial"/>
          <w:lang w:val="es-MX" w:eastAsia="en-US"/>
        </w:rPr>
        <w:t xml:space="preserve"> en grado de tentativa, </w:t>
      </w:r>
      <w:r w:rsidR="00B61EA8" w:rsidRPr="00402466">
        <w:rPr>
          <w:rFonts w:ascii="Arial" w:eastAsiaTheme="minorHAnsi" w:hAnsi="Arial" w:cs="Arial"/>
          <w:lang w:val="es-MX" w:eastAsia="en-US"/>
        </w:rPr>
        <w:t xml:space="preserve">esto en razón de que </w:t>
      </w:r>
      <w:r w:rsidR="00F87D52" w:rsidRPr="00402466">
        <w:rPr>
          <w:rFonts w:ascii="Arial" w:eastAsiaTheme="minorHAnsi" w:hAnsi="Arial" w:cs="Arial"/>
          <w:lang w:val="es-MX" w:eastAsia="en-US"/>
        </w:rPr>
        <w:t>el artículo 167 del Código Nacional de Procedimientos Penales (CNPP) no distingue los grados de comisión del delito, sino que se refiere a las hipótesis delictivas en sentido amplio.</w:t>
      </w:r>
    </w:p>
    <w:p w:rsidR="00A12D6E" w:rsidRPr="00402466" w:rsidRDefault="00A12D6E" w:rsidP="00F87D52">
      <w:pPr>
        <w:autoSpaceDE w:val="0"/>
        <w:autoSpaceDN w:val="0"/>
        <w:adjustRightInd w:val="0"/>
        <w:spacing w:line="360" w:lineRule="auto"/>
        <w:ind w:firstLine="708"/>
        <w:jc w:val="both"/>
        <w:rPr>
          <w:rFonts w:ascii="Arial" w:eastAsiaTheme="minorHAnsi" w:hAnsi="Arial" w:cs="Arial"/>
          <w:lang w:val="es-MX" w:eastAsia="en-US"/>
        </w:rPr>
      </w:pPr>
    </w:p>
    <w:p w:rsidR="009703C8" w:rsidRPr="00402466" w:rsidRDefault="00A12D6E" w:rsidP="009703C8">
      <w:pPr>
        <w:autoSpaceDE w:val="0"/>
        <w:autoSpaceDN w:val="0"/>
        <w:adjustRightInd w:val="0"/>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Sin embargo</w:t>
      </w:r>
      <w:r w:rsidR="004F1A2F" w:rsidRPr="00402466">
        <w:rPr>
          <w:rFonts w:ascii="Arial" w:eastAsiaTheme="minorHAnsi" w:hAnsi="Arial" w:cs="Arial"/>
          <w:lang w:val="es-MX" w:eastAsia="en-US"/>
        </w:rPr>
        <w:t>,</w:t>
      </w:r>
      <w:r w:rsidRPr="00402466">
        <w:rPr>
          <w:rFonts w:ascii="Arial" w:eastAsiaTheme="minorHAnsi" w:hAnsi="Arial" w:cs="Arial"/>
          <w:lang w:val="es-MX" w:eastAsia="en-US"/>
        </w:rPr>
        <w:t xml:space="preserve"> este razonamiento </w:t>
      </w:r>
      <w:r w:rsidR="004F1A2F" w:rsidRPr="00402466">
        <w:rPr>
          <w:rFonts w:ascii="Arial" w:eastAsiaTheme="minorHAnsi" w:hAnsi="Arial" w:cs="Arial"/>
          <w:lang w:val="es-MX" w:eastAsia="en-US"/>
        </w:rPr>
        <w:t xml:space="preserve">referido </w:t>
      </w:r>
      <w:r w:rsidRPr="00402466">
        <w:rPr>
          <w:rFonts w:ascii="Arial" w:eastAsiaTheme="minorHAnsi" w:hAnsi="Arial" w:cs="Arial"/>
          <w:lang w:val="es-MX" w:eastAsia="en-US"/>
        </w:rPr>
        <w:t>no coincide con el emitido por</w:t>
      </w:r>
      <w:r w:rsidR="00CF1AEE" w:rsidRPr="00402466">
        <w:rPr>
          <w:rFonts w:ascii="Arial" w:eastAsiaTheme="minorHAnsi" w:hAnsi="Arial" w:cs="Arial"/>
          <w:lang w:val="es-MX" w:eastAsia="en-US"/>
        </w:rPr>
        <w:t xml:space="preserve"> la Primera Sala de la Suprema Corte de Justicia de la Nación que, si bien no es aplicable directamente al caso del delito de </w:t>
      </w:r>
      <w:proofErr w:type="spellStart"/>
      <w:r w:rsidR="00CF1AEE" w:rsidRPr="00402466">
        <w:rPr>
          <w:rFonts w:ascii="Arial" w:eastAsiaTheme="minorHAnsi" w:hAnsi="Arial" w:cs="Arial"/>
          <w:lang w:val="es-MX" w:eastAsia="en-US"/>
        </w:rPr>
        <w:t>feminicidio</w:t>
      </w:r>
      <w:proofErr w:type="spellEnd"/>
      <w:r w:rsidR="00CF1AEE" w:rsidRPr="00402466">
        <w:rPr>
          <w:rFonts w:ascii="Arial" w:eastAsiaTheme="minorHAnsi" w:hAnsi="Arial" w:cs="Arial"/>
          <w:lang w:val="es-MX" w:eastAsia="en-US"/>
        </w:rPr>
        <w:t>, sí establece una</w:t>
      </w:r>
      <w:r w:rsidR="009703C8" w:rsidRPr="00402466">
        <w:rPr>
          <w:rFonts w:ascii="Arial" w:eastAsiaTheme="minorHAnsi" w:hAnsi="Arial" w:cs="Arial"/>
          <w:lang w:val="es-MX" w:eastAsia="en-US"/>
        </w:rPr>
        <w:t xml:space="preserve"> </w:t>
      </w:r>
      <w:r w:rsidR="00CF1AEE" w:rsidRPr="00402466">
        <w:rPr>
          <w:rFonts w:ascii="Arial" w:eastAsiaTheme="minorHAnsi" w:hAnsi="Arial" w:cs="Arial"/>
          <w:lang w:val="es-MX" w:eastAsia="en-US"/>
        </w:rPr>
        <w:t>nueva interpretación normativa con respect</w:t>
      </w:r>
      <w:r w:rsidR="009703C8" w:rsidRPr="00402466">
        <w:rPr>
          <w:rFonts w:ascii="Arial" w:eastAsiaTheme="minorHAnsi" w:hAnsi="Arial" w:cs="Arial"/>
          <w:lang w:val="es-MX" w:eastAsia="en-US"/>
        </w:rPr>
        <w:t xml:space="preserve">o a la aplicación de la prisión </w:t>
      </w:r>
      <w:r w:rsidR="00CF1AEE" w:rsidRPr="00402466">
        <w:rPr>
          <w:rFonts w:ascii="Arial" w:eastAsiaTheme="minorHAnsi" w:hAnsi="Arial" w:cs="Arial"/>
          <w:lang w:val="es-MX" w:eastAsia="en-US"/>
        </w:rPr>
        <w:t>preventiva oficiosa en cuanto a los delitos cometidos en grado de tentativa.</w:t>
      </w:r>
      <w:r w:rsidR="009703C8" w:rsidRPr="00402466">
        <w:rPr>
          <w:rFonts w:ascii="Arial" w:eastAsiaTheme="minorHAnsi" w:hAnsi="Arial" w:cs="Arial"/>
          <w:lang w:val="es-MX" w:eastAsia="en-US"/>
        </w:rPr>
        <w:t xml:space="preserve"> </w:t>
      </w:r>
    </w:p>
    <w:p w:rsidR="009703C8" w:rsidRPr="00402466" w:rsidRDefault="009703C8" w:rsidP="009703C8">
      <w:pPr>
        <w:autoSpaceDE w:val="0"/>
        <w:autoSpaceDN w:val="0"/>
        <w:adjustRightInd w:val="0"/>
        <w:spacing w:line="360" w:lineRule="auto"/>
        <w:ind w:firstLine="708"/>
        <w:jc w:val="both"/>
        <w:rPr>
          <w:rFonts w:ascii="Arial" w:eastAsiaTheme="minorHAnsi" w:hAnsi="Arial" w:cs="Arial"/>
          <w:lang w:val="es-MX" w:eastAsia="en-US"/>
        </w:rPr>
      </w:pPr>
    </w:p>
    <w:p w:rsidR="004A4062" w:rsidRPr="00402466" w:rsidRDefault="00CF1AEE" w:rsidP="00953FE2">
      <w:pPr>
        <w:autoSpaceDE w:val="0"/>
        <w:autoSpaceDN w:val="0"/>
        <w:adjustRightInd w:val="0"/>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En ese orden de ideas, la jurisprudencia de rubro "</w:t>
      </w:r>
      <w:r w:rsidRPr="00402466">
        <w:rPr>
          <w:rFonts w:ascii="Arial" w:eastAsiaTheme="minorHAnsi" w:hAnsi="Arial" w:cs="Arial"/>
          <w:i/>
          <w:lang w:val="es-MX" w:eastAsia="en-US"/>
        </w:rPr>
        <w:t>PRISIÓN PREVENTIVA</w:t>
      </w:r>
      <w:r w:rsidR="009703C8" w:rsidRPr="00402466">
        <w:rPr>
          <w:rFonts w:ascii="Arial" w:eastAsiaTheme="minorHAnsi" w:hAnsi="Arial" w:cs="Arial"/>
          <w:i/>
          <w:lang w:val="es-MX" w:eastAsia="en-US"/>
        </w:rPr>
        <w:t xml:space="preserve"> </w:t>
      </w:r>
      <w:r w:rsidRPr="00402466">
        <w:rPr>
          <w:rFonts w:ascii="Arial" w:eastAsiaTheme="minorHAnsi" w:hAnsi="Arial" w:cs="Arial"/>
          <w:i/>
          <w:lang w:val="es-MX" w:eastAsia="en-US"/>
        </w:rPr>
        <w:t>OFICIOSA. SU IMPOSICIÓN PARA EL DELIT</w:t>
      </w:r>
      <w:r w:rsidR="009703C8" w:rsidRPr="00402466">
        <w:rPr>
          <w:rFonts w:ascii="Arial" w:eastAsiaTheme="minorHAnsi" w:hAnsi="Arial" w:cs="Arial"/>
          <w:i/>
          <w:lang w:val="es-MX" w:eastAsia="en-US"/>
        </w:rPr>
        <w:t xml:space="preserve">O DE VIOLACIÓN NO SE EXTIENDE A </w:t>
      </w:r>
      <w:r w:rsidRPr="00402466">
        <w:rPr>
          <w:rFonts w:ascii="Arial" w:eastAsiaTheme="minorHAnsi" w:hAnsi="Arial" w:cs="Arial"/>
          <w:i/>
          <w:lang w:val="es-MX" w:eastAsia="en-US"/>
        </w:rPr>
        <w:t>LA TENTATIVA DE VIOLACIÓN</w:t>
      </w:r>
      <w:r w:rsidRPr="00402466">
        <w:rPr>
          <w:rFonts w:ascii="Arial" w:eastAsiaTheme="minorHAnsi" w:hAnsi="Arial" w:cs="Arial"/>
          <w:lang w:val="es-MX" w:eastAsia="en-US"/>
        </w:rPr>
        <w:t>."</w:t>
      </w:r>
      <w:r w:rsidR="00A61A8E" w:rsidRPr="00402466">
        <w:rPr>
          <w:rStyle w:val="Refdenotaalpie"/>
          <w:rFonts w:ascii="Arial" w:eastAsiaTheme="minorHAnsi" w:hAnsi="Arial" w:cs="Arial"/>
          <w:lang w:val="es-MX" w:eastAsia="en-US"/>
        </w:rPr>
        <w:footnoteReference w:id="8"/>
      </w:r>
      <w:r w:rsidRPr="00402466">
        <w:rPr>
          <w:rFonts w:ascii="Arial" w:eastAsiaTheme="minorHAnsi" w:hAnsi="Arial" w:cs="Arial"/>
          <w:lang w:val="es-MX" w:eastAsia="en-US"/>
        </w:rPr>
        <w:t>, establece que al no estar prevista</w:t>
      </w:r>
      <w:r w:rsidR="009703C8" w:rsidRPr="00402466">
        <w:rPr>
          <w:rFonts w:ascii="Arial" w:eastAsiaTheme="minorHAnsi" w:hAnsi="Arial" w:cs="Arial"/>
          <w:lang w:val="es-MX" w:eastAsia="en-US"/>
        </w:rPr>
        <w:t xml:space="preserve"> </w:t>
      </w:r>
      <w:r w:rsidRPr="00402466">
        <w:rPr>
          <w:rFonts w:ascii="Arial" w:eastAsiaTheme="minorHAnsi" w:hAnsi="Arial" w:cs="Arial"/>
          <w:lang w:val="es-MX" w:eastAsia="en-US"/>
        </w:rPr>
        <w:t>expresamente la tentativa en la Constitución o en el Código Nacional de</w:t>
      </w:r>
      <w:r w:rsidR="009703C8" w:rsidRPr="00402466">
        <w:rPr>
          <w:rFonts w:ascii="Arial" w:eastAsiaTheme="minorHAnsi" w:hAnsi="Arial" w:cs="Arial"/>
          <w:lang w:val="es-MX" w:eastAsia="en-US"/>
        </w:rPr>
        <w:t xml:space="preserve"> </w:t>
      </w:r>
      <w:r w:rsidRPr="00402466">
        <w:rPr>
          <w:rFonts w:ascii="Arial" w:eastAsiaTheme="minorHAnsi" w:hAnsi="Arial" w:cs="Arial"/>
          <w:lang w:val="es-MX" w:eastAsia="en-US"/>
        </w:rPr>
        <w:t>Procedimientos Penales, no es procedente</w:t>
      </w:r>
      <w:r w:rsidR="009703C8" w:rsidRPr="00402466">
        <w:rPr>
          <w:rFonts w:ascii="Arial" w:eastAsiaTheme="minorHAnsi" w:hAnsi="Arial" w:cs="Arial"/>
          <w:lang w:val="es-MX" w:eastAsia="en-US"/>
        </w:rPr>
        <w:t xml:space="preserve"> decretar la prisión preventiva </w:t>
      </w:r>
      <w:r w:rsidRPr="00402466">
        <w:rPr>
          <w:rFonts w:ascii="Arial" w:eastAsiaTheme="minorHAnsi" w:hAnsi="Arial" w:cs="Arial"/>
          <w:lang w:val="es-MX" w:eastAsia="en-US"/>
        </w:rPr>
        <w:t>oficiosa en atención al criterio de excepciona</w:t>
      </w:r>
      <w:r w:rsidR="009703C8" w:rsidRPr="00402466">
        <w:rPr>
          <w:rFonts w:ascii="Arial" w:eastAsiaTheme="minorHAnsi" w:hAnsi="Arial" w:cs="Arial"/>
          <w:lang w:val="es-MX" w:eastAsia="en-US"/>
        </w:rPr>
        <w:t xml:space="preserve">lidad que le impone el artículo </w:t>
      </w:r>
      <w:r w:rsidRPr="00402466">
        <w:rPr>
          <w:rFonts w:ascii="Arial" w:eastAsiaTheme="minorHAnsi" w:hAnsi="Arial" w:cs="Arial"/>
          <w:lang w:val="es-MX" w:eastAsia="en-US"/>
        </w:rPr>
        <w:t xml:space="preserve">19 de la Constitución Política de los </w:t>
      </w:r>
      <w:r w:rsidR="009703C8" w:rsidRPr="00402466">
        <w:rPr>
          <w:rFonts w:ascii="Arial" w:eastAsiaTheme="minorHAnsi" w:hAnsi="Arial" w:cs="Arial"/>
          <w:lang w:val="es-MX" w:eastAsia="en-US"/>
        </w:rPr>
        <w:t>Estados Unidos Mexicanos (CPEUM</w:t>
      </w:r>
      <w:r w:rsidR="00A949E2" w:rsidRPr="00402466">
        <w:rPr>
          <w:rFonts w:ascii="Arial" w:eastAsiaTheme="minorHAnsi" w:hAnsi="Arial" w:cs="Arial"/>
          <w:lang w:val="es-MX" w:eastAsia="en-US"/>
        </w:rPr>
        <w:t>)</w:t>
      </w:r>
      <w:r w:rsidRPr="00402466">
        <w:rPr>
          <w:rFonts w:ascii="Arial" w:eastAsiaTheme="minorHAnsi" w:hAnsi="Arial" w:cs="Arial"/>
          <w:lang w:val="es-MX" w:eastAsia="en-US"/>
        </w:rPr>
        <w:t>.</w:t>
      </w:r>
      <w:r w:rsidR="0014185A" w:rsidRPr="00402466">
        <w:rPr>
          <w:rFonts w:ascii="Arial" w:eastAsiaTheme="minorHAnsi" w:hAnsi="Arial" w:cs="Arial"/>
          <w:lang w:val="es-MX" w:eastAsia="en-US"/>
        </w:rPr>
        <w:t xml:space="preserve"> </w:t>
      </w:r>
    </w:p>
    <w:p w:rsidR="004A4062" w:rsidRPr="00402466" w:rsidRDefault="004A4062" w:rsidP="00953FE2">
      <w:pPr>
        <w:autoSpaceDE w:val="0"/>
        <w:autoSpaceDN w:val="0"/>
        <w:adjustRightInd w:val="0"/>
        <w:spacing w:line="360" w:lineRule="auto"/>
        <w:ind w:firstLine="708"/>
        <w:jc w:val="both"/>
        <w:rPr>
          <w:rFonts w:ascii="Arial" w:eastAsiaTheme="minorHAnsi" w:hAnsi="Arial" w:cs="Arial"/>
          <w:lang w:val="es-MX" w:eastAsia="en-US"/>
        </w:rPr>
      </w:pPr>
    </w:p>
    <w:p w:rsidR="006E7093" w:rsidRPr="00402466" w:rsidRDefault="00953FE2" w:rsidP="006E7093">
      <w:pPr>
        <w:autoSpaceDE w:val="0"/>
        <w:autoSpaceDN w:val="0"/>
        <w:adjustRightInd w:val="0"/>
        <w:spacing w:line="360" w:lineRule="auto"/>
        <w:ind w:firstLine="708"/>
        <w:jc w:val="both"/>
        <w:rPr>
          <w:rFonts w:ascii="Arial" w:eastAsiaTheme="minorHAnsi" w:hAnsi="Arial" w:cs="Arial"/>
          <w:lang w:val="es-MX" w:eastAsia="en-US"/>
        </w:rPr>
      </w:pPr>
      <w:r w:rsidRPr="00875323">
        <w:rPr>
          <w:rFonts w:ascii="Arial" w:eastAsiaTheme="minorHAnsi" w:hAnsi="Arial" w:cs="Arial"/>
          <w:lang w:val="es-MX" w:eastAsia="en-US"/>
        </w:rPr>
        <w:t xml:space="preserve">En </w:t>
      </w:r>
      <w:r w:rsidR="005F26F5" w:rsidRPr="00875323">
        <w:rPr>
          <w:rFonts w:ascii="Arial" w:eastAsiaTheme="minorHAnsi" w:hAnsi="Arial" w:cs="Arial"/>
          <w:lang w:val="es-MX" w:eastAsia="en-US"/>
        </w:rPr>
        <w:t xml:space="preserve">ese sentido, y tomando en </w:t>
      </w:r>
      <w:r w:rsidR="00B9300B" w:rsidRPr="00875323">
        <w:rPr>
          <w:rFonts w:ascii="Arial" w:eastAsiaTheme="minorHAnsi" w:hAnsi="Arial" w:cs="Arial"/>
          <w:lang w:val="es-MX" w:eastAsia="en-US"/>
        </w:rPr>
        <w:t xml:space="preserve">consideración el </w:t>
      </w:r>
      <w:r w:rsidRPr="00875323">
        <w:rPr>
          <w:rFonts w:ascii="Arial" w:eastAsiaTheme="minorHAnsi" w:hAnsi="Arial" w:cs="Arial"/>
          <w:lang w:val="es-MX" w:eastAsia="en-US"/>
        </w:rPr>
        <w:t xml:space="preserve">nuevo criterio adoptado por el </w:t>
      </w:r>
      <w:r w:rsidR="00755A7E" w:rsidRPr="00875323">
        <w:rPr>
          <w:rFonts w:ascii="Arial" w:eastAsiaTheme="minorHAnsi" w:hAnsi="Arial" w:cs="Arial"/>
          <w:lang w:val="es-MX" w:eastAsia="en-US"/>
        </w:rPr>
        <w:t>a</w:t>
      </w:r>
      <w:r w:rsidRPr="00875323">
        <w:rPr>
          <w:rFonts w:ascii="Arial" w:eastAsiaTheme="minorHAnsi" w:hAnsi="Arial" w:cs="Arial"/>
          <w:lang w:val="es-MX" w:eastAsia="en-US"/>
        </w:rPr>
        <w:t xml:space="preserve">lto </w:t>
      </w:r>
      <w:r w:rsidR="00755A7E" w:rsidRPr="00875323">
        <w:rPr>
          <w:rFonts w:ascii="Arial" w:eastAsiaTheme="minorHAnsi" w:hAnsi="Arial" w:cs="Arial"/>
          <w:lang w:val="es-MX" w:eastAsia="en-US"/>
        </w:rPr>
        <w:t>t</w:t>
      </w:r>
      <w:r w:rsidRPr="00875323">
        <w:rPr>
          <w:rFonts w:ascii="Arial" w:eastAsiaTheme="minorHAnsi" w:hAnsi="Arial" w:cs="Arial"/>
          <w:lang w:val="es-MX" w:eastAsia="en-US"/>
        </w:rPr>
        <w:t>ribunal, es dable concluir que se requiere una mención expresa de que el delito cometido en grado de tentativa</w:t>
      </w:r>
      <w:r w:rsidR="00054B5B" w:rsidRPr="00875323">
        <w:rPr>
          <w:rFonts w:ascii="Arial" w:eastAsiaTheme="minorHAnsi" w:hAnsi="Arial" w:cs="Arial"/>
          <w:lang w:val="es-MX" w:eastAsia="en-US"/>
        </w:rPr>
        <w:t xml:space="preserve"> </w:t>
      </w:r>
      <w:proofErr w:type="spellStart"/>
      <w:r w:rsidR="00054B5B" w:rsidRPr="00875323">
        <w:rPr>
          <w:rFonts w:ascii="Arial" w:hAnsi="Arial" w:cs="Arial"/>
        </w:rPr>
        <w:t>feminicidio</w:t>
      </w:r>
      <w:proofErr w:type="spellEnd"/>
      <w:r w:rsidR="00054B5B" w:rsidRPr="00875323">
        <w:rPr>
          <w:rFonts w:ascii="Arial" w:hAnsi="Arial" w:cs="Arial"/>
        </w:rPr>
        <w:t xml:space="preserve"> </w:t>
      </w:r>
      <w:r w:rsidR="00DC5C3D" w:rsidRPr="00875323">
        <w:rPr>
          <w:rFonts w:ascii="Arial" w:hAnsi="Arial" w:cs="Arial"/>
        </w:rPr>
        <w:t>se sancione</w:t>
      </w:r>
      <w:r w:rsidR="00054B5B" w:rsidRPr="00875323">
        <w:rPr>
          <w:rFonts w:ascii="Arial" w:hAnsi="Arial" w:cs="Arial"/>
        </w:rPr>
        <w:t xml:space="preserve"> con pena de prisión</w:t>
      </w:r>
      <w:r w:rsidR="00DC5C3D" w:rsidRPr="00875323">
        <w:rPr>
          <w:rFonts w:ascii="Arial" w:hAnsi="Arial" w:cs="Arial"/>
        </w:rPr>
        <w:t>, como se propone en el decreto</w:t>
      </w:r>
      <w:r w:rsidRPr="00875323">
        <w:rPr>
          <w:rFonts w:ascii="Arial" w:eastAsiaTheme="minorHAnsi" w:hAnsi="Arial" w:cs="Arial"/>
          <w:lang w:val="es-MX" w:eastAsia="en-US"/>
        </w:rPr>
        <w:t>, a fin de garantizar el principio de certeza jurídica</w:t>
      </w:r>
      <w:r w:rsidR="00640027">
        <w:rPr>
          <w:rFonts w:ascii="Arial" w:eastAsiaTheme="minorHAnsi" w:hAnsi="Arial" w:cs="Arial"/>
          <w:lang w:val="es-MX" w:eastAsia="en-US"/>
        </w:rPr>
        <w:t xml:space="preserve"> a las víctimas</w:t>
      </w:r>
      <w:r w:rsidR="009063E3" w:rsidRPr="00875323">
        <w:rPr>
          <w:rFonts w:ascii="Arial" w:eastAsiaTheme="minorHAnsi" w:hAnsi="Arial" w:cs="Arial"/>
          <w:lang w:val="es-MX" w:eastAsia="en-US"/>
        </w:rPr>
        <w:t>.</w:t>
      </w:r>
      <w:r w:rsidRPr="00875323">
        <w:rPr>
          <w:rFonts w:ascii="Arial" w:eastAsiaTheme="minorHAnsi" w:hAnsi="Arial" w:cs="Arial"/>
          <w:lang w:val="es-MX" w:eastAsia="en-US"/>
        </w:rPr>
        <w:t xml:space="preserve"> Esto no contraviene lo dispuesto por la CPEUM, toda vez que el legislador ordinario determinó que se incorporara entre las hipótesis delictivas susceptibles de la medida cautelar el delito de </w:t>
      </w:r>
      <w:proofErr w:type="spellStart"/>
      <w:r w:rsidRPr="00875323">
        <w:rPr>
          <w:rFonts w:ascii="Arial" w:eastAsiaTheme="minorHAnsi" w:hAnsi="Arial" w:cs="Arial"/>
          <w:lang w:val="es-MX" w:eastAsia="en-US"/>
        </w:rPr>
        <w:t>feminicidio</w:t>
      </w:r>
      <w:proofErr w:type="spellEnd"/>
      <w:r w:rsidRPr="00875323">
        <w:rPr>
          <w:rFonts w:ascii="Arial" w:eastAsiaTheme="minorHAnsi" w:hAnsi="Arial" w:cs="Arial"/>
          <w:lang w:val="es-MX" w:eastAsia="en-US"/>
        </w:rPr>
        <w:t>, sin establecer ninguna distinción con respecto al grado de consumación, con lo cual se comprende que la intencionalidad era dar cobertura amplia al tipo penal.</w:t>
      </w:r>
      <w:r w:rsidR="006E7093" w:rsidRPr="00402466">
        <w:rPr>
          <w:rFonts w:ascii="Arial" w:eastAsiaTheme="minorHAnsi" w:hAnsi="Arial" w:cs="Arial"/>
          <w:lang w:val="es-MX" w:eastAsia="en-US"/>
        </w:rPr>
        <w:t xml:space="preserve"> </w:t>
      </w:r>
    </w:p>
    <w:p w:rsidR="00E6585D" w:rsidRPr="00402466" w:rsidRDefault="00E6585D" w:rsidP="006E7093">
      <w:pPr>
        <w:autoSpaceDE w:val="0"/>
        <w:autoSpaceDN w:val="0"/>
        <w:adjustRightInd w:val="0"/>
        <w:spacing w:line="360" w:lineRule="auto"/>
        <w:ind w:firstLine="708"/>
        <w:jc w:val="both"/>
        <w:rPr>
          <w:rFonts w:ascii="Arial" w:eastAsiaTheme="minorHAnsi" w:hAnsi="Arial" w:cs="Arial"/>
          <w:lang w:val="es-MX" w:eastAsia="en-US"/>
        </w:rPr>
      </w:pPr>
    </w:p>
    <w:p w:rsidR="00E6585D" w:rsidRPr="00402466" w:rsidRDefault="00E6585D" w:rsidP="00E6585D">
      <w:pPr>
        <w:autoSpaceDE w:val="0"/>
        <w:autoSpaceDN w:val="0"/>
        <w:adjustRightInd w:val="0"/>
        <w:spacing w:line="360" w:lineRule="auto"/>
        <w:ind w:firstLine="708"/>
        <w:jc w:val="both"/>
        <w:rPr>
          <w:rFonts w:ascii="Arial" w:eastAsiaTheme="minorHAnsi" w:hAnsi="Arial" w:cs="Arial"/>
          <w:lang w:val="es-MX" w:eastAsia="en-US"/>
        </w:rPr>
      </w:pPr>
      <w:r w:rsidRPr="00402466">
        <w:rPr>
          <w:rFonts w:ascii="Arial" w:eastAsiaTheme="minorHAnsi" w:hAnsi="Arial" w:cs="Arial"/>
          <w:lang w:val="es-MX" w:eastAsia="en-US"/>
        </w:rPr>
        <w:t xml:space="preserve">En efecto, recordando el caso </w:t>
      </w:r>
      <w:r w:rsidR="00B513EB" w:rsidRPr="00402466">
        <w:rPr>
          <w:rFonts w:ascii="Arial" w:eastAsiaTheme="minorHAnsi" w:hAnsi="Arial" w:cs="Arial"/>
          <w:lang w:val="es-MX" w:eastAsia="en-US"/>
        </w:rPr>
        <w:t xml:space="preserve">referido </w:t>
      </w:r>
      <w:r w:rsidRPr="00402466">
        <w:rPr>
          <w:rFonts w:ascii="Arial" w:eastAsiaTheme="minorHAnsi" w:hAnsi="Arial" w:cs="Arial"/>
          <w:lang w:val="es-MX" w:eastAsia="en-US"/>
        </w:rPr>
        <w:t xml:space="preserve">de Abril Pérez </w:t>
      </w:r>
      <w:proofErr w:type="spellStart"/>
      <w:r w:rsidRPr="00402466">
        <w:rPr>
          <w:rFonts w:ascii="Arial" w:eastAsiaTheme="minorHAnsi" w:hAnsi="Arial" w:cs="Arial"/>
          <w:lang w:val="es-MX" w:eastAsia="en-US"/>
        </w:rPr>
        <w:t>Sagaón</w:t>
      </w:r>
      <w:proofErr w:type="spellEnd"/>
      <w:r w:rsidRPr="00402466">
        <w:rPr>
          <w:rFonts w:ascii="Arial" w:eastAsiaTheme="minorHAnsi" w:hAnsi="Arial" w:cs="Arial"/>
          <w:lang w:val="es-MX" w:eastAsia="en-US"/>
        </w:rPr>
        <w:t>, tenemos que por no adoptarse las medidas cautelares suficientes para garantizar la integridad de la víctima, el sujeto activo pu</w:t>
      </w:r>
      <w:r w:rsidR="0098300A" w:rsidRPr="00402466">
        <w:rPr>
          <w:rFonts w:ascii="Arial" w:eastAsiaTheme="minorHAnsi" w:hAnsi="Arial" w:cs="Arial"/>
          <w:lang w:val="es-MX" w:eastAsia="en-US"/>
        </w:rPr>
        <w:t>do</w:t>
      </w:r>
      <w:r w:rsidRPr="00402466">
        <w:rPr>
          <w:rFonts w:ascii="Arial" w:eastAsiaTheme="minorHAnsi" w:hAnsi="Arial" w:cs="Arial"/>
          <w:lang w:val="es-MX" w:eastAsia="en-US"/>
        </w:rPr>
        <w:t xml:space="preserve"> reincidir para lograr el resultado típico. Por ello, se estima que tratándose del tipo penal de </w:t>
      </w:r>
      <w:proofErr w:type="spellStart"/>
      <w:r w:rsidRPr="00402466">
        <w:rPr>
          <w:rFonts w:ascii="Arial" w:eastAsiaTheme="minorHAnsi" w:hAnsi="Arial" w:cs="Arial"/>
          <w:lang w:val="es-MX" w:eastAsia="en-US"/>
        </w:rPr>
        <w:t>feminicidio</w:t>
      </w:r>
      <w:proofErr w:type="spellEnd"/>
      <w:r w:rsidRPr="00402466">
        <w:rPr>
          <w:rFonts w:ascii="Arial" w:eastAsiaTheme="minorHAnsi" w:hAnsi="Arial" w:cs="Arial"/>
          <w:lang w:val="es-MX" w:eastAsia="en-US"/>
        </w:rPr>
        <w:t xml:space="preserve"> la prisión preventiva sí es una medida idónea para salvaguardar la vida y la integridad de la víctima, pues es la única que garantiza que el sujeto activo no pueda tener contacto con la víctima en definitiva.</w:t>
      </w:r>
    </w:p>
    <w:p w:rsidR="006261DE" w:rsidRPr="00402466" w:rsidRDefault="006261DE" w:rsidP="00E6585D">
      <w:pPr>
        <w:autoSpaceDE w:val="0"/>
        <w:autoSpaceDN w:val="0"/>
        <w:adjustRightInd w:val="0"/>
        <w:spacing w:line="360" w:lineRule="auto"/>
        <w:ind w:firstLine="708"/>
        <w:jc w:val="both"/>
        <w:rPr>
          <w:rFonts w:ascii="Arial" w:eastAsiaTheme="minorHAnsi" w:hAnsi="Arial" w:cs="Arial"/>
          <w:lang w:val="es-MX" w:eastAsia="en-US"/>
        </w:rPr>
      </w:pPr>
    </w:p>
    <w:p w:rsidR="008811ED" w:rsidRPr="00997C52" w:rsidRDefault="006261DE" w:rsidP="00997C52">
      <w:pPr>
        <w:autoSpaceDE w:val="0"/>
        <w:autoSpaceDN w:val="0"/>
        <w:adjustRightInd w:val="0"/>
        <w:spacing w:line="360" w:lineRule="auto"/>
        <w:ind w:firstLine="708"/>
        <w:jc w:val="both"/>
        <w:rPr>
          <w:rFonts w:ascii="Arial" w:eastAsia="Calibri" w:hAnsi="Arial" w:cs="Arial"/>
          <w:lang w:eastAsia="es-MX"/>
        </w:rPr>
      </w:pPr>
      <w:r w:rsidRPr="00E90294">
        <w:rPr>
          <w:rFonts w:ascii="Arial" w:eastAsiaTheme="minorHAnsi" w:hAnsi="Arial" w:cs="Arial"/>
          <w:lang w:val="es-MX" w:eastAsia="en-US"/>
        </w:rPr>
        <w:t xml:space="preserve">Bajo esos mismos </w:t>
      </w:r>
      <w:r w:rsidR="008811ED" w:rsidRPr="00E90294">
        <w:rPr>
          <w:rFonts w:ascii="Arial" w:eastAsiaTheme="minorHAnsi" w:hAnsi="Arial" w:cs="Arial"/>
          <w:lang w:val="es-MX" w:eastAsia="en-US"/>
        </w:rPr>
        <w:t xml:space="preserve">criterios y </w:t>
      </w:r>
      <w:r w:rsidRPr="00E90294">
        <w:rPr>
          <w:rFonts w:ascii="Arial" w:eastAsiaTheme="minorHAnsi" w:hAnsi="Arial" w:cs="Arial"/>
          <w:lang w:val="es-MX" w:eastAsia="en-US"/>
        </w:rPr>
        <w:t xml:space="preserve">lineamientos, </w:t>
      </w:r>
      <w:r w:rsidR="00E82F7C" w:rsidRPr="00E90294">
        <w:rPr>
          <w:rFonts w:ascii="Arial" w:eastAsiaTheme="minorHAnsi" w:hAnsi="Arial" w:cs="Arial"/>
          <w:lang w:val="es-MX" w:eastAsia="en-US"/>
        </w:rPr>
        <w:t>las diputada</w:t>
      </w:r>
      <w:r w:rsidR="00904F50" w:rsidRPr="00E90294">
        <w:rPr>
          <w:rFonts w:ascii="Arial" w:eastAsiaTheme="minorHAnsi" w:hAnsi="Arial" w:cs="Arial"/>
          <w:lang w:val="es-MX" w:eastAsia="en-US"/>
        </w:rPr>
        <w:t xml:space="preserve">s y diputados </w:t>
      </w:r>
      <w:r w:rsidR="0077358F" w:rsidRPr="00E90294">
        <w:rPr>
          <w:rFonts w:ascii="Arial" w:eastAsiaTheme="minorHAnsi" w:hAnsi="Arial" w:cs="Arial"/>
          <w:lang w:val="es-MX" w:eastAsia="en-US"/>
        </w:rPr>
        <w:t xml:space="preserve">que integramos </w:t>
      </w:r>
      <w:r w:rsidR="00904F50" w:rsidRPr="00E90294">
        <w:rPr>
          <w:rFonts w:ascii="Arial" w:eastAsiaTheme="minorHAnsi" w:hAnsi="Arial" w:cs="Arial"/>
          <w:lang w:val="es-MX" w:eastAsia="en-US"/>
        </w:rPr>
        <w:t xml:space="preserve">esta </w:t>
      </w:r>
      <w:r w:rsidR="00306268">
        <w:rPr>
          <w:rFonts w:ascii="Arial" w:eastAsiaTheme="minorHAnsi" w:hAnsi="Arial" w:cs="Arial"/>
          <w:lang w:val="es-MX" w:eastAsia="en-US"/>
        </w:rPr>
        <w:t>C</w:t>
      </w:r>
      <w:r w:rsidR="00904F50" w:rsidRPr="00E90294">
        <w:rPr>
          <w:rFonts w:ascii="Arial" w:eastAsiaTheme="minorHAnsi" w:hAnsi="Arial" w:cs="Arial"/>
          <w:lang w:val="es-MX" w:eastAsia="en-US"/>
        </w:rPr>
        <w:t xml:space="preserve">omisión </w:t>
      </w:r>
      <w:r w:rsidR="00306268">
        <w:rPr>
          <w:rFonts w:ascii="Arial" w:eastAsiaTheme="minorHAnsi" w:hAnsi="Arial" w:cs="Arial"/>
          <w:lang w:val="es-MX" w:eastAsia="en-US"/>
        </w:rPr>
        <w:t>P</w:t>
      </w:r>
      <w:r w:rsidR="00904F50" w:rsidRPr="00E90294">
        <w:rPr>
          <w:rFonts w:ascii="Arial" w:eastAsiaTheme="minorHAnsi" w:hAnsi="Arial" w:cs="Arial"/>
          <w:lang w:val="es-MX" w:eastAsia="en-US"/>
        </w:rPr>
        <w:t xml:space="preserve">ermanente, </w:t>
      </w:r>
      <w:r w:rsidRPr="00E90294">
        <w:rPr>
          <w:rFonts w:ascii="Arial" w:eastAsiaTheme="minorHAnsi" w:hAnsi="Arial" w:cs="Arial"/>
          <w:lang w:val="es-MX" w:eastAsia="en-US"/>
        </w:rPr>
        <w:t xml:space="preserve">hemos determinado </w:t>
      </w:r>
      <w:r w:rsidR="00D619E8">
        <w:rPr>
          <w:rFonts w:ascii="Arial" w:eastAsiaTheme="minorHAnsi" w:hAnsi="Arial" w:cs="Arial"/>
          <w:lang w:val="es-MX" w:eastAsia="en-US"/>
        </w:rPr>
        <w:t xml:space="preserve">considerar en parte la propuesta realizada, para </w:t>
      </w:r>
      <w:r w:rsidR="003B1D82" w:rsidRPr="00E90294">
        <w:rPr>
          <w:rFonts w:ascii="Arial" w:eastAsiaTheme="minorHAnsi" w:hAnsi="Arial" w:cs="Arial"/>
          <w:lang w:val="es-MX" w:eastAsia="en-US"/>
        </w:rPr>
        <w:t xml:space="preserve">adicionar un párrafo al artículo 394 </w:t>
      </w:r>
      <w:proofErr w:type="spellStart"/>
      <w:r w:rsidR="003B1D82" w:rsidRPr="00E90294">
        <w:rPr>
          <w:rFonts w:ascii="Arial" w:eastAsiaTheme="minorHAnsi" w:hAnsi="Arial" w:cs="Arial"/>
          <w:lang w:val="es-MX" w:eastAsia="en-US"/>
        </w:rPr>
        <w:t>Quinquies</w:t>
      </w:r>
      <w:proofErr w:type="spellEnd"/>
      <w:r w:rsidR="003B1D82" w:rsidRPr="00E90294">
        <w:rPr>
          <w:rFonts w:ascii="Arial" w:eastAsiaTheme="minorHAnsi" w:hAnsi="Arial" w:cs="Arial"/>
          <w:lang w:val="es-MX" w:eastAsia="en-US"/>
        </w:rPr>
        <w:t xml:space="preserve"> </w:t>
      </w:r>
      <w:r w:rsidR="00147AB0" w:rsidRPr="00E90294">
        <w:rPr>
          <w:rFonts w:ascii="Arial" w:eastAsiaTheme="minorHAnsi" w:hAnsi="Arial" w:cs="Arial"/>
          <w:lang w:val="es-MX" w:eastAsia="en-US"/>
        </w:rPr>
        <w:t xml:space="preserve">del </w:t>
      </w:r>
      <w:r w:rsidR="0025536C" w:rsidRPr="00E90294">
        <w:rPr>
          <w:rFonts w:ascii="Arial" w:eastAsiaTheme="minorHAnsi" w:hAnsi="Arial" w:cs="Arial"/>
          <w:lang w:val="es-MX" w:eastAsia="en-US"/>
        </w:rPr>
        <w:t xml:space="preserve">Código Penal del Estado </w:t>
      </w:r>
      <w:r w:rsidR="00E71A99" w:rsidRPr="00E90294">
        <w:rPr>
          <w:rFonts w:ascii="Arial" w:eastAsiaTheme="minorHAnsi" w:hAnsi="Arial" w:cs="Arial"/>
          <w:lang w:val="es-MX" w:eastAsia="en-US"/>
        </w:rPr>
        <w:t>de Yucatán</w:t>
      </w:r>
      <w:r w:rsidR="00BD314F" w:rsidRPr="00E90294">
        <w:rPr>
          <w:rFonts w:ascii="Arial" w:eastAsiaTheme="minorHAnsi" w:hAnsi="Arial" w:cs="Arial"/>
          <w:lang w:val="es-MX" w:eastAsia="en-US"/>
        </w:rPr>
        <w:t>,</w:t>
      </w:r>
      <w:r w:rsidR="00E71A99" w:rsidRPr="00E90294">
        <w:rPr>
          <w:rFonts w:ascii="Arial" w:eastAsiaTheme="minorHAnsi" w:hAnsi="Arial" w:cs="Arial"/>
          <w:lang w:val="es-MX" w:eastAsia="en-US"/>
        </w:rPr>
        <w:t xml:space="preserve"> </w:t>
      </w:r>
      <w:r w:rsidR="0025536C" w:rsidRPr="00E90294">
        <w:rPr>
          <w:rFonts w:ascii="Arial" w:eastAsiaTheme="minorHAnsi" w:hAnsi="Arial" w:cs="Arial"/>
          <w:lang w:val="es-MX" w:eastAsia="en-US"/>
        </w:rPr>
        <w:t xml:space="preserve">para comprender </w:t>
      </w:r>
      <w:r w:rsidR="00AD6A73" w:rsidRPr="00E90294">
        <w:rPr>
          <w:rFonts w:ascii="Arial" w:eastAsiaTheme="minorHAnsi" w:hAnsi="Arial" w:cs="Arial"/>
          <w:lang w:val="es-MX" w:eastAsia="en-US"/>
        </w:rPr>
        <w:t>únicamente lo correspondiente a</w:t>
      </w:r>
      <w:r w:rsidR="0025536C" w:rsidRPr="00E90294">
        <w:rPr>
          <w:rFonts w:ascii="Arial" w:eastAsiaTheme="minorHAnsi" w:hAnsi="Arial" w:cs="Arial"/>
          <w:lang w:val="es-MX" w:eastAsia="en-US"/>
        </w:rPr>
        <w:t xml:space="preserve">l delito de </w:t>
      </w:r>
      <w:proofErr w:type="spellStart"/>
      <w:r w:rsidR="0025536C" w:rsidRPr="00E90294">
        <w:rPr>
          <w:rFonts w:ascii="Arial" w:eastAsiaTheme="minorHAnsi" w:hAnsi="Arial" w:cs="Arial"/>
          <w:lang w:val="es-MX" w:eastAsia="en-US"/>
        </w:rPr>
        <w:t>feminicidio</w:t>
      </w:r>
      <w:proofErr w:type="spellEnd"/>
      <w:r w:rsidR="0025536C" w:rsidRPr="00E90294">
        <w:rPr>
          <w:rFonts w:ascii="Arial" w:eastAsiaTheme="minorHAnsi" w:hAnsi="Arial" w:cs="Arial"/>
          <w:lang w:val="es-MX" w:eastAsia="en-US"/>
        </w:rPr>
        <w:t xml:space="preserve"> en grado de tentativa,</w:t>
      </w:r>
      <w:r w:rsidR="00220938" w:rsidRPr="00E90294">
        <w:rPr>
          <w:rFonts w:ascii="Arial" w:eastAsiaTheme="minorHAnsi" w:hAnsi="Arial" w:cs="Arial"/>
          <w:lang w:val="es-MX" w:eastAsia="en-US"/>
        </w:rPr>
        <w:t xml:space="preserve"> </w:t>
      </w:r>
      <w:r w:rsidR="00AD6A73" w:rsidRPr="00E90294">
        <w:rPr>
          <w:rFonts w:ascii="Arial" w:eastAsiaTheme="minorHAnsi" w:hAnsi="Arial" w:cs="Arial"/>
          <w:lang w:val="es-MX" w:eastAsia="en-US"/>
        </w:rPr>
        <w:t xml:space="preserve">en la parte correspondiente </w:t>
      </w:r>
      <w:r w:rsidR="005D2156">
        <w:rPr>
          <w:rFonts w:ascii="Arial" w:eastAsiaTheme="minorHAnsi" w:hAnsi="Arial" w:cs="Arial"/>
          <w:lang w:val="es-MX" w:eastAsia="en-US"/>
        </w:rPr>
        <w:t xml:space="preserve">de </w:t>
      </w:r>
      <w:r w:rsidR="00AD6A73" w:rsidRPr="00E90294">
        <w:rPr>
          <w:rFonts w:ascii="Arial" w:eastAsiaTheme="minorHAnsi" w:hAnsi="Arial" w:cs="Arial"/>
          <w:lang w:val="es-MX" w:eastAsia="en-US"/>
        </w:rPr>
        <w:t>la sanción, la cual será</w:t>
      </w:r>
      <w:r w:rsidR="005D2156">
        <w:rPr>
          <w:rFonts w:ascii="Arial" w:eastAsiaTheme="minorHAnsi" w:hAnsi="Arial" w:cs="Arial"/>
          <w:lang w:val="es-MX" w:eastAsia="en-US"/>
        </w:rPr>
        <w:t xml:space="preserve"> sancionado</w:t>
      </w:r>
      <w:r w:rsidR="00AD6A73" w:rsidRPr="00E90294">
        <w:rPr>
          <w:rFonts w:ascii="Arial" w:eastAsiaTheme="minorHAnsi" w:hAnsi="Arial" w:cs="Arial"/>
          <w:lang w:val="es-MX" w:eastAsia="en-US"/>
        </w:rPr>
        <w:t xml:space="preserve"> </w:t>
      </w:r>
      <w:r w:rsidR="008811ED" w:rsidRPr="00E90294">
        <w:rPr>
          <w:rFonts w:ascii="Arial" w:eastAsia="Calibri" w:hAnsi="Arial" w:cs="Arial"/>
          <w:lang w:eastAsia="es-MX"/>
        </w:rPr>
        <w:t>con pena de prisión de entre la mitad de la mínima y las dos tercera</w:t>
      </w:r>
      <w:r w:rsidR="008811ED" w:rsidRPr="00997C52">
        <w:rPr>
          <w:rFonts w:ascii="Arial" w:eastAsia="Calibri" w:hAnsi="Arial" w:cs="Arial"/>
          <w:lang w:eastAsia="es-MX"/>
        </w:rPr>
        <w:t>s partes de la máxima de las sanciones previstas para el correspondiente delito consumado.</w:t>
      </w:r>
    </w:p>
    <w:p w:rsidR="00302993" w:rsidRPr="00997C52" w:rsidRDefault="00302993" w:rsidP="00997C52">
      <w:pPr>
        <w:autoSpaceDE w:val="0"/>
        <w:autoSpaceDN w:val="0"/>
        <w:adjustRightInd w:val="0"/>
        <w:spacing w:line="360" w:lineRule="auto"/>
        <w:ind w:firstLine="708"/>
        <w:jc w:val="both"/>
        <w:rPr>
          <w:rFonts w:ascii="Arial" w:eastAsia="Calibri" w:hAnsi="Arial" w:cs="Arial"/>
          <w:lang w:eastAsia="es-MX"/>
        </w:rPr>
      </w:pPr>
    </w:p>
    <w:p w:rsidR="00882ED8" w:rsidRPr="00402466" w:rsidRDefault="00DE1E34" w:rsidP="00326819">
      <w:pPr>
        <w:autoSpaceDE w:val="0"/>
        <w:autoSpaceDN w:val="0"/>
        <w:adjustRightInd w:val="0"/>
        <w:spacing w:line="360" w:lineRule="auto"/>
        <w:ind w:firstLine="708"/>
        <w:jc w:val="both"/>
        <w:rPr>
          <w:rFonts w:ascii="Arial" w:eastAsiaTheme="minorHAnsi" w:hAnsi="Arial" w:cs="Arial"/>
          <w:lang w:val="es-MX" w:eastAsia="en-US"/>
        </w:rPr>
      </w:pPr>
      <w:r>
        <w:rPr>
          <w:rFonts w:ascii="Arial" w:eastAsia="Calibri" w:hAnsi="Arial" w:cs="Arial"/>
          <w:lang w:eastAsia="es-MX"/>
        </w:rPr>
        <w:t>Es pertinente manifestar</w:t>
      </w:r>
      <w:r w:rsidR="00C41E70" w:rsidRPr="00997C52">
        <w:rPr>
          <w:rFonts w:ascii="Arial" w:eastAsia="Calibri" w:hAnsi="Arial" w:cs="Arial"/>
          <w:lang w:eastAsia="es-MX"/>
        </w:rPr>
        <w:t xml:space="preserve">, </w:t>
      </w:r>
      <w:r>
        <w:rPr>
          <w:rFonts w:ascii="Arial" w:eastAsia="Calibri" w:hAnsi="Arial" w:cs="Arial"/>
          <w:lang w:eastAsia="es-MX"/>
        </w:rPr>
        <w:t xml:space="preserve">que se </w:t>
      </w:r>
      <w:r w:rsidR="00AC35F0">
        <w:rPr>
          <w:rFonts w:ascii="Arial" w:eastAsia="Calibri" w:hAnsi="Arial" w:cs="Arial"/>
          <w:lang w:eastAsia="es-MX"/>
        </w:rPr>
        <w:t xml:space="preserve">acordó </w:t>
      </w:r>
      <w:r w:rsidR="00C41E70" w:rsidRPr="00997C52">
        <w:rPr>
          <w:rFonts w:ascii="Arial" w:eastAsia="Calibri" w:hAnsi="Arial" w:cs="Arial"/>
          <w:lang w:eastAsia="es-MX"/>
        </w:rPr>
        <w:t xml:space="preserve">no considerar lo correspondiente </w:t>
      </w:r>
      <w:r w:rsidR="008811ED" w:rsidRPr="00997C52">
        <w:rPr>
          <w:rFonts w:ascii="Arial" w:eastAsia="Calibri" w:hAnsi="Arial" w:cs="Arial"/>
          <w:lang w:eastAsia="es-MX"/>
        </w:rPr>
        <w:t xml:space="preserve">al </w:t>
      </w:r>
      <w:r w:rsidR="00997C52" w:rsidRPr="00997C52">
        <w:rPr>
          <w:rFonts w:ascii="Arial" w:eastAsia="Calibri" w:hAnsi="Arial" w:cs="Arial"/>
          <w:lang w:eastAsia="es-MX"/>
        </w:rPr>
        <w:t xml:space="preserve">pago </w:t>
      </w:r>
      <w:r w:rsidR="008811ED" w:rsidRPr="00997C52">
        <w:rPr>
          <w:rFonts w:ascii="Arial" w:eastAsia="Calibri" w:hAnsi="Arial" w:cs="Arial"/>
          <w:lang w:eastAsia="es-MX"/>
        </w:rPr>
        <w:t>de la reparación del daño a favor de la víctima</w:t>
      </w:r>
      <w:r w:rsidR="00C41E70" w:rsidRPr="00997C52">
        <w:rPr>
          <w:rFonts w:ascii="Arial" w:eastAsia="Calibri" w:hAnsi="Arial" w:cs="Arial"/>
          <w:lang w:eastAsia="es-MX"/>
        </w:rPr>
        <w:t>;</w:t>
      </w:r>
      <w:r w:rsidR="008811ED" w:rsidRPr="00997C52">
        <w:rPr>
          <w:rFonts w:ascii="Arial" w:eastAsia="Calibri" w:hAnsi="Arial" w:cs="Arial"/>
          <w:lang w:eastAsia="es-MX"/>
        </w:rPr>
        <w:t xml:space="preserve"> </w:t>
      </w:r>
      <w:r w:rsidR="00C41E70" w:rsidRPr="00997C52">
        <w:rPr>
          <w:rFonts w:ascii="Arial" w:eastAsia="Calibri" w:hAnsi="Arial" w:cs="Arial"/>
          <w:lang w:eastAsia="es-MX"/>
        </w:rPr>
        <w:t>así como lo relativo a la reclasificaci</w:t>
      </w:r>
      <w:r w:rsidR="00882ED8">
        <w:rPr>
          <w:rFonts w:ascii="Arial" w:eastAsia="Calibri" w:hAnsi="Arial" w:cs="Arial"/>
          <w:lang w:eastAsia="es-MX"/>
        </w:rPr>
        <w:t xml:space="preserve">ón del delito, esto en virtud, de evitar, tipificar otros tipos de delitos que puedan propiciar poner en libertad a un </w:t>
      </w:r>
      <w:r w:rsidR="00EC5153">
        <w:rPr>
          <w:rFonts w:ascii="Arial" w:eastAsia="Calibri" w:hAnsi="Arial" w:cs="Arial"/>
          <w:lang w:eastAsia="es-MX"/>
        </w:rPr>
        <w:t xml:space="preserve">agresor </w:t>
      </w:r>
      <w:proofErr w:type="spellStart"/>
      <w:r w:rsidR="00EC5153">
        <w:rPr>
          <w:rFonts w:ascii="Arial" w:eastAsia="Calibri" w:hAnsi="Arial" w:cs="Arial"/>
          <w:lang w:eastAsia="es-MX"/>
        </w:rPr>
        <w:t>feminicida</w:t>
      </w:r>
      <w:proofErr w:type="spellEnd"/>
      <w:r w:rsidR="00EC5153">
        <w:rPr>
          <w:rFonts w:ascii="Arial" w:eastAsia="Calibri" w:hAnsi="Arial" w:cs="Arial"/>
          <w:lang w:eastAsia="es-MX"/>
        </w:rPr>
        <w:t xml:space="preserve"> en potencia, y </w:t>
      </w:r>
      <w:r w:rsidR="00F53984">
        <w:rPr>
          <w:rFonts w:ascii="Arial" w:eastAsia="Calibri" w:hAnsi="Arial" w:cs="Arial"/>
          <w:lang w:eastAsia="es-MX"/>
        </w:rPr>
        <w:t xml:space="preserve">por ende </w:t>
      </w:r>
      <w:r w:rsidR="00EC5153">
        <w:rPr>
          <w:rFonts w:ascii="Arial" w:eastAsiaTheme="minorHAnsi" w:hAnsi="Arial" w:cs="Arial"/>
          <w:lang w:val="es-MX" w:eastAsia="en-US"/>
        </w:rPr>
        <w:t xml:space="preserve">pongan en </w:t>
      </w:r>
      <w:r w:rsidR="00882ED8" w:rsidRPr="00402466">
        <w:rPr>
          <w:rFonts w:ascii="Arial" w:eastAsiaTheme="minorHAnsi" w:hAnsi="Arial" w:cs="Arial"/>
          <w:lang w:val="es-MX" w:eastAsia="en-US"/>
        </w:rPr>
        <w:t xml:space="preserve">peligro </w:t>
      </w:r>
      <w:r w:rsidR="00F53984">
        <w:rPr>
          <w:rFonts w:ascii="Arial" w:eastAsiaTheme="minorHAnsi" w:hAnsi="Arial" w:cs="Arial"/>
          <w:lang w:val="es-MX" w:eastAsia="en-US"/>
        </w:rPr>
        <w:t xml:space="preserve">la vida de </w:t>
      </w:r>
      <w:r w:rsidR="00EC5153">
        <w:rPr>
          <w:rFonts w:ascii="Arial" w:eastAsiaTheme="minorHAnsi" w:hAnsi="Arial" w:cs="Arial"/>
          <w:lang w:val="es-MX" w:eastAsia="en-US"/>
        </w:rPr>
        <w:t>la víctima</w:t>
      </w:r>
      <w:r w:rsidR="00431FE9">
        <w:rPr>
          <w:rFonts w:ascii="Arial" w:eastAsiaTheme="minorHAnsi" w:hAnsi="Arial" w:cs="Arial"/>
          <w:lang w:val="es-MX" w:eastAsia="en-US"/>
        </w:rPr>
        <w:t>,</w:t>
      </w:r>
      <w:r w:rsidR="00EC5153">
        <w:rPr>
          <w:rFonts w:ascii="Arial" w:eastAsiaTheme="minorHAnsi" w:hAnsi="Arial" w:cs="Arial"/>
          <w:lang w:val="es-MX" w:eastAsia="en-US"/>
        </w:rPr>
        <w:t xml:space="preserve"> </w:t>
      </w:r>
      <w:r w:rsidR="00882ED8" w:rsidRPr="00402466">
        <w:rPr>
          <w:rFonts w:ascii="Arial" w:eastAsiaTheme="minorHAnsi" w:hAnsi="Arial" w:cs="Arial"/>
          <w:lang w:val="es-MX" w:eastAsia="en-US"/>
        </w:rPr>
        <w:t xml:space="preserve">cuando, pese a lo intencionalidad probada de haberse </w:t>
      </w:r>
      <w:r w:rsidR="00EC5153">
        <w:rPr>
          <w:rFonts w:ascii="Arial" w:eastAsiaTheme="minorHAnsi" w:hAnsi="Arial" w:cs="Arial"/>
          <w:lang w:val="es-MX" w:eastAsia="en-US"/>
        </w:rPr>
        <w:t xml:space="preserve">intentado cometer un </w:t>
      </w:r>
      <w:proofErr w:type="spellStart"/>
      <w:r w:rsidR="00882ED8" w:rsidRPr="00402466">
        <w:rPr>
          <w:rFonts w:ascii="Arial" w:eastAsiaTheme="minorHAnsi" w:hAnsi="Arial" w:cs="Arial"/>
          <w:lang w:val="es-MX" w:eastAsia="en-US"/>
        </w:rPr>
        <w:t>feminicidio</w:t>
      </w:r>
      <w:proofErr w:type="spellEnd"/>
      <w:r w:rsidR="00882ED8" w:rsidRPr="00402466">
        <w:rPr>
          <w:rFonts w:ascii="Arial" w:eastAsiaTheme="minorHAnsi" w:hAnsi="Arial" w:cs="Arial"/>
          <w:lang w:val="es-MX" w:eastAsia="en-US"/>
        </w:rPr>
        <w:t xml:space="preserve"> en su contra, se </w:t>
      </w:r>
      <w:r w:rsidR="00EC5153">
        <w:rPr>
          <w:rFonts w:ascii="Arial" w:eastAsiaTheme="minorHAnsi" w:hAnsi="Arial" w:cs="Arial"/>
          <w:lang w:val="es-MX" w:eastAsia="en-US"/>
        </w:rPr>
        <w:t xml:space="preserve">puedan adoptar </w:t>
      </w:r>
      <w:r w:rsidR="00882ED8" w:rsidRPr="00402466">
        <w:rPr>
          <w:rFonts w:ascii="Arial" w:eastAsiaTheme="minorHAnsi" w:hAnsi="Arial" w:cs="Arial"/>
          <w:lang w:val="es-MX" w:eastAsia="en-US"/>
        </w:rPr>
        <w:t xml:space="preserve">las medidas cautelares necesarias para garantizar la integridad y la protección de la vida de la víctima. </w:t>
      </w:r>
      <w:r w:rsidR="00E62AB8">
        <w:rPr>
          <w:rFonts w:ascii="Arial" w:eastAsiaTheme="minorHAnsi" w:hAnsi="Arial" w:cs="Arial"/>
          <w:lang w:val="es-MX" w:eastAsia="en-US"/>
        </w:rPr>
        <w:t xml:space="preserve">Sin embargo se consideró pertinente que además de prever la sanción cuando se acredite el </w:t>
      </w:r>
      <w:proofErr w:type="spellStart"/>
      <w:r w:rsidR="00E62AB8">
        <w:rPr>
          <w:rFonts w:ascii="Arial" w:eastAsiaTheme="minorHAnsi" w:hAnsi="Arial" w:cs="Arial"/>
          <w:lang w:val="es-MX" w:eastAsia="en-US"/>
        </w:rPr>
        <w:t>feminicidio</w:t>
      </w:r>
      <w:proofErr w:type="spellEnd"/>
      <w:r w:rsidR="00E62AB8">
        <w:rPr>
          <w:rFonts w:ascii="Arial" w:eastAsiaTheme="minorHAnsi" w:hAnsi="Arial" w:cs="Arial"/>
          <w:lang w:val="es-MX" w:eastAsia="en-US"/>
        </w:rPr>
        <w:t xml:space="preserve"> en grado de tentativa, también se deberá </w:t>
      </w:r>
      <w:r w:rsidR="00E62AB8" w:rsidRPr="0005683B">
        <w:rPr>
          <w:rFonts w:ascii="Arial" w:eastAsiaTheme="minorHAnsi" w:hAnsi="Arial" w:cs="Arial"/>
          <w:lang w:val="es-MX" w:eastAsia="en-US"/>
        </w:rPr>
        <w:t xml:space="preserve">de atender lo previsto en el capítulo IV del Título IV </w:t>
      </w:r>
      <w:r w:rsidR="005D04B8" w:rsidRPr="0005683B">
        <w:rPr>
          <w:rFonts w:ascii="Arial" w:eastAsiaTheme="minorHAnsi" w:hAnsi="Arial" w:cs="Arial"/>
          <w:lang w:val="es-MX" w:eastAsia="en-US"/>
        </w:rPr>
        <w:t xml:space="preserve">del Libro Primero </w:t>
      </w:r>
      <w:r w:rsidR="00E62AB8" w:rsidRPr="0005683B">
        <w:rPr>
          <w:rFonts w:ascii="Arial" w:eastAsiaTheme="minorHAnsi" w:hAnsi="Arial" w:cs="Arial"/>
          <w:lang w:val="es-MX" w:eastAsia="en-US"/>
        </w:rPr>
        <w:t>del Código Penal del Estado, concerniente a una sanción pecuniaria.</w:t>
      </w:r>
      <w:r w:rsidR="00E62AB8">
        <w:rPr>
          <w:rFonts w:ascii="Arial" w:eastAsiaTheme="minorHAnsi" w:hAnsi="Arial" w:cs="Arial"/>
          <w:lang w:val="es-MX" w:eastAsia="en-US"/>
        </w:rPr>
        <w:t xml:space="preserve"> </w:t>
      </w:r>
    </w:p>
    <w:p w:rsidR="00882ED8" w:rsidRPr="00997C52" w:rsidRDefault="00882ED8" w:rsidP="00997C52">
      <w:pPr>
        <w:spacing w:line="360" w:lineRule="auto"/>
        <w:jc w:val="both"/>
        <w:rPr>
          <w:rFonts w:ascii="Arial" w:hAnsi="Arial" w:cs="Arial"/>
          <w:b/>
        </w:rPr>
      </w:pPr>
    </w:p>
    <w:p w:rsidR="00AC71F8" w:rsidRPr="00997C52" w:rsidRDefault="00D668E8" w:rsidP="00997C52">
      <w:pPr>
        <w:spacing w:line="360" w:lineRule="auto"/>
        <w:jc w:val="both"/>
        <w:rPr>
          <w:rFonts w:ascii="Arial" w:eastAsia="Arial" w:hAnsi="Arial" w:cs="Arial"/>
        </w:rPr>
      </w:pPr>
      <w:r w:rsidRPr="00997C52">
        <w:rPr>
          <w:rFonts w:ascii="Arial" w:hAnsi="Arial" w:cs="Arial"/>
          <w:b/>
        </w:rPr>
        <w:t xml:space="preserve">SEXTA. </w:t>
      </w:r>
      <w:r w:rsidR="00AC71F8" w:rsidRPr="00997C52">
        <w:rPr>
          <w:rFonts w:ascii="Arial" w:eastAsia="Arial" w:hAnsi="Arial" w:cs="Arial"/>
        </w:rPr>
        <w:t xml:space="preserve">Por todo lo expuesto y fundado, las </w:t>
      </w:r>
      <w:r w:rsidR="00860E5C">
        <w:rPr>
          <w:rFonts w:ascii="Arial" w:eastAsia="Arial" w:hAnsi="Arial" w:cs="Arial"/>
        </w:rPr>
        <w:t xml:space="preserve">diputadas </w:t>
      </w:r>
      <w:r w:rsidR="00AC71F8" w:rsidRPr="00997C52">
        <w:rPr>
          <w:rFonts w:ascii="Arial" w:eastAsia="Arial" w:hAnsi="Arial" w:cs="Arial"/>
        </w:rPr>
        <w:t>y diputados integrantes de esta Comisión Permanente de Justicia y Seguridad Pública</w:t>
      </w:r>
      <w:r w:rsidR="004528C6" w:rsidRPr="00997C52">
        <w:rPr>
          <w:rFonts w:ascii="Arial" w:eastAsia="Arial" w:hAnsi="Arial" w:cs="Arial"/>
        </w:rPr>
        <w:t xml:space="preserve"> de la LXIII Legislatura del Congreso del Estado de Yucatán</w:t>
      </w:r>
      <w:r w:rsidR="00AC71F8" w:rsidRPr="00997C52">
        <w:rPr>
          <w:rFonts w:ascii="Arial" w:eastAsia="Arial" w:hAnsi="Arial" w:cs="Arial"/>
        </w:rPr>
        <w:t xml:space="preserve">, consideramos </w:t>
      </w:r>
      <w:r w:rsidR="00A06CF9" w:rsidRPr="00997C52">
        <w:rPr>
          <w:rFonts w:ascii="Arial" w:eastAsia="Arial" w:hAnsi="Arial" w:cs="Arial"/>
        </w:rPr>
        <w:t xml:space="preserve">procedente </w:t>
      </w:r>
      <w:r w:rsidR="00D96183">
        <w:rPr>
          <w:rFonts w:ascii="Arial" w:eastAsia="Arial" w:hAnsi="Arial" w:cs="Arial"/>
        </w:rPr>
        <w:t xml:space="preserve">la modificación </w:t>
      </w:r>
      <w:r w:rsidR="00A06CF9" w:rsidRPr="00997C52">
        <w:rPr>
          <w:rFonts w:ascii="Arial" w:eastAsia="Arial" w:hAnsi="Arial" w:cs="Arial"/>
        </w:rPr>
        <w:t>al Código Penal</w:t>
      </w:r>
      <w:r w:rsidR="00F25F60" w:rsidRPr="00997C52">
        <w:rPr>
          <w:rFonts w:ascii="Arial" w:eastAsia="Arial" w:hAnsi="Arial" w:cs="Arial"/>
        </w:rPr>
        <w:t xml:space="preserve"> del Estado de Yucatán</w:t>
      </w:r>
      <w:r w:rsidR="00423FD9">
        <w:rPr>
          <w:rFonts w:ascii="Arial" w:eastAsia="Arial" w:hAnsi="Arial" w:cs="Arial"/>
        </w:rPr>
        <w:t>,</w:t>
      </w:r>
      <w:r w:rsidR="00F25F60" w:rsidRPr="00997C52">
        <w:rPr>
          <w:rFonts w:ascii="Arial" w:eastAsia="Arial" w:hAnsi="Arial" w:cs="Arial"/>
        </w:rPr>
        <w:t xml:space="preserve"> en materia de </w:t>
      </w:r>
      <w:proofErr w:type="spellStart"/>
      <w:r w:rsidR="00F25F60" w:rsidRPr="00997C52">
        <w:rPr>
          <w:rFonts w:ascii="Arial" w:eastAsia="Arial" w:hAnsi="Arial" w:cs="Arial"/>
        </w:rPr>
        <w:t>feminicidio</w:t>
      </w:r>
      <w:proofErr w:type="spellEnd"/>
      <w:r w:rsidR="00F25F60" w:rsidRPr="00997C52">
        <w:rPr>
          <w:rFonts w:ascii="Arial" w:eastAsia="Arial" w:hAnsi="Arial" w:cs="Arial"/>
        </w:rPr>
        <w:t xml:space="preserve"> en grado de ten</w:t>
      </w:r>
      <w:r w:rsidR="009426FF" w:rsidRPr="00997C52">
        <w:rPr>
          <w:rFonts w:ascii="Arial" w:eastAsia="Arial" w:hAnsi="Arial" w:cs="Arial"/>
        </w:rPr>
        <w:t>ta</w:t>
      </w:r>
      <w:r w:rsidR="00F25F60" w:rsidRPr="00997C52">
        <w:rPr>
          <w:rFonts w:ascii="Arial" w:eastAsia="Arial" w:hAnsi="Arial" w:cs="Arial"/>
        </w:rPr>
        <w:t>tiva</w:t>
      </w:r>
      <w:r w:rsidR="004528C6" w:rsidRPr="00997C52">
        <w:rPr>
          <w:rFonts w:ascii="Arial" w:eastAsia="Arial" w:hAnsi="Arial" w:cs="Arial"/>
        </w:rPr>
        <w:t xml:space="preserve">, en términos de los </w:t>
      </w:r>
      <w:r w:rsidR="00AC71F8" w:rsidRPr="00997C52">
        <w:rPr>
          <w:rFonts w:ascii="Arial" w:eastAsia="Arial" w:hAnsi="Arial" w:cs="Arial"/>
        </w:rPr>
        <w:t xml:space="preserve">razonamientos antes expresados. </w:t>
      </w:r>
    </w:p>
    <w:p w:rsidR="00AC71F8" w:rsidRPr="00402466" w:rsidRDefault="00AC71F8" w:rsidP="00AC71F8">
      <w:pPr>
        <w:spacing w:line="360" w:lineRule="auto"/>
        <w:ind w:firstLine="709"/>
        <w:jc w:val="both"/>
        <w:rPr>
          <w:rFonts w:ascii="Arial" w:eastAsia="Arial" w:hAnsi="Arial" w:cs="Arial"/>
        </w:rPr>
      </w:pPr>
    </w:p>
    <w:p w:rsidR="00E604B2" w:rsidRDefault="00AC71F8" w:rsidP="001C0D37">
      <w:pPr>
        <w:spacing w:line="360" w:lineRule="auto"/>
        <w:ind w:firstLine="709"/>
        <w:jc w:val="both"/>
        <w:rPr>
          <w:rFonts w:ascii="Arial" w:eastAsia="Arial" w:hAnsi="Arial" w:cs="Arial"/>
        </w:rPr>
      </w:pPr>
      <w:r w:rsidRPr="00402466">
        <w:rPr>
          <w:rFonts w:ascii="Arial" w:eastAsia="Arial" w:hAnsi="Arial" w:cs="Arial"/>
        </w:rPr>
        <w:t>En tal virtud, con fundamento en los artículos 30</w:t>
      </w:r>
      <w:r w:rsidR="002B2357" w:rsidRPr="00402466">
        <w:rPr>
          <w:rFonts w:ascii="Arial" w:eastAsia="Arial" w:hAnsi="Arial" w:cs="Arial"/>
        </w:rPr>
        <w:t>,</w:t>
      </w:r>
      <w:r w:rsidRPr="00402466">
        <w:rPr>
          <w:rFonts w:ascii="Arial" w:eastAsia="Arial" w:hAnsi="Arial" w:cs="Arial"/>
        </w:rPr>
        <w:t xml:space="preserve"> fracción V de la Constitución Política, 18 y 43</w:t>
      </w:r>
      <w:r w:rsidR="002B2357" w:rsidRPr="00402466">
        <w:rPr>
          <w:rFonts w:ascii="Arial" w:eastAsia="Arial" w:hAnsi="Arial" w:cs="Arial"/>
        </w:rPr>
        <w:t xml:space="preserve">, fracción III, inciso </w:t>
      </w:r>
      <w:r w:rsidR="009426FF" w:rsidRPr="00402466">
        <w:rPr>
          <w:rFonts w:ascii="Arial" w:eastAsia="Arial" w:hAnsi="Arial" w:cs="Arial"/>
        </w:rPr>
        <w:t>a</w:t>
      </w:r>
      <w:r w:rsidR="002B2357" w:rsidRPr="00402466">
        <w:rPr>
          <w:rFonts w:ascii="Arial" w:eastAsia="Arial" w:hAnsi="Arial" w:cs="Arial"/>
        </w:rPr>
        <w:t>)</w:t>
      </w:r>
      <w:r w:rsidRPr="00402466">
        <w:rPr>
          <w:rFonts w:ascii="Arial" w:eastAsia="Arial" w:hAnsi="Arial" w:cs="Arial"/>
        </w:rPr>
        <w:t xml:space="preserve"> de la Ley de Gobierno del Poder Legislativo y 71</w:t>
      </w:r>
      <w:r w:rsidR="002B2357" w:rsidRPr="00402466">
        <w:rPr>
          <w:rFonts w:ascii="Arial" w:eastAsia="Arial" w:hAnsi="Arial" w:cs="Arial"/>
        </w:rPr>
        <w:t>,</w:t>
      </w:r>
      <w:r w:rsidRPr="00402466">
        <w:rPr>
          <w:rFonts w:ascii="Arial" w:eastAsia="Arial" w:hAnsi="Arial" w:cs="Arial"/>
        </w:rPr>
        <w:t xml:space="preserve"> fracción II del Reglamento de la Ley de Gobierno del Poder Legislativo, todos ordenamientos del </w:t>
      </w:r>
      <w:r w:rsidR="009426FF" w:rsidRPr="00402466">
        <w:rPr>
          <w:rFonts w:ascii="Arial" w:eastAsia="Arial" w:hAnsi="Arial" w:cs="Arial"/>
        </w:rPr>
        <w:t>e</w:t>
      </w:r>
      <w:r w:rsidRPr="00402466">
        <w:rPr>
          <w:rFonts w:ascii="Arial" w:eastAsia="Arial" w:hAnsi="Arial" w:cs="Arial"/>
        </w:rPr>
        <w:t>stado de Yucatán, sometemos a consideración del Pleno del Congreso del Estado de Yu</w:t>
      </w:r>
      <w:r w:rsidR="009B54D7" w:rsidRPr="00402466">
        <w:rPr>
          <w:rFonts w:ascii="Arial" w:eastAsia="Arial" w:hAnsi="Arial" w:cs="Arial"/>
        </w:rPr>
        <w:t xml:space="preserve">catán, el siguiente proyecto de, </w:t>
      </w:r>
    </w:p>
    <w:p w:rsidR="00495A8D" w:rsidRDefault="00495A8D" w:rsidP="001C0D37">
      <w:pPr>
        <w:spacing w:line="360" w:lineRule="auto"/>
        <w:ind w:firstLine="709"/>
        <w:jc w:val="both"/>
        <w:rPr>
          <w:rFonts w:ascii="Arial" w:eastAsia="Arial" w:hAnsi="Arial" w:cs="Arial"/>
        </w:rPr>
      </w:pPr>
    </w:p>
    <w:p w:rsidR="00DF75D9" w:rsidRDefault="00DF75D9" w:rsidP="00C47650">
      <w:pPr>
        <w:ind w:firstLine="709"/>
        <w:jc w:val="center"/>
        <w:rPr>
          <w:rFonts w:ascii="Arial" w:eastAsia="Arial" w:hAnsi="Arial" w:cs="Arial"/>
          <w:b/>
        </w:rPr>
      </w:pPr>
    </w:p>
    <w:p w:rsidR="00DF75D9" w:rsidRDefault="00DF75D9" w:rsidP="00C47650">
      <w:pPr>
        <w:ind w:firstLine="709"/>
        <w:jc w:val="center"/>
        <w:rPr>
          <w:rFonts w:ascii="Arial" w:eastAsia="Arial" w:hAnsi="Arial" w:cs="Arial"/>
          <w:b/>
          <w:sz w:val="26"/>
          <w:szCs w:val="26"/>
        </w:rPr>
      </w:pPr>
    </w:p>
    <w:p w:rsidR="00DF75D9" w:rsidRDefault="00DF75D9" w:rsidP="00C47650">
      <w:pPr>
        <w:ind w:firstLine="709"/>
        <w:jc w:val="center"/>
        <w:rPr>
          <w:rFonts w:ascii="Arial" w:eastAsia="Arial" w:hAnsi="Arial" w:cs="Arial"/>
          <w:b/>
          <w:sz w:val="26"/>
          <w:szCs w:val="26"/>
        </w:rPr>
      </w:pPr>
    </w:p>
    <w:p w:rsidR="00495A8D" w:rsidRPr="00DF75D9" w:rsidRDefault="00495A8D" w:rsidP="00C47650">
      <w:pPr>
        <w:ind w:firstLine="709"/>
        <w:jc w:val="center"/>
        <w:rPr>
          <w:rFonts w:ascii="Arial" w:eastAsia="Arial" w:hAnsi="Arial" w:cs="Arial"/>
          <w:b/>
          <w:sz w:val="26"/>
          <w:szCs w:val="26"/>
        </w:rPr>
      </w:pPr>
      <w:r w:rsidRPr="00DF75D9">
        <w:rPr>
          <w:rFonts w:ascii="Arial" w:eastAsia="Arial" w:hAnsi="Arial" w:cs="Arial"/>
          <w:b/>
          <w:sz w:val="26"/>
          <w:szCs w:val="26"/>
        </w:rPr>
        <w:t>D E C R E T O</w:t>
      </w:r>
    </w:p>
    <w:p w:rsidR="00495A8D" w:rsidRPr="00DF75D9" w:rsidRDefault="00495A8D" w:rsidP="00C47650">
      <w:pPr>
        <w:ind w:firstLine="709"/>
        <w:jc w:val="center"/>
        <w:rPr>
          <w:rFonts w:ascii="Arial" w:eastAsia="Arial" w:hAnsi="Arial" w:cs="Arial"/>
          <w:sz w:val="26"/>
          <w:szCs w:val="26"/>
        </w:rPr>
      </w:pPr>
    </w:p>
    <w:p w:rsidR="00495A8D" w:rsidRPr="00DF75D9" w:rsidRDefault="00495A8D" w:rsidP="00C47650">
      <w:pPr>
        <w:jc w:val="center"/>
        <w:rPr>
          <w:rFonts w:ascii="Arial" w:eastAsia="Arial" w:hAnsi="Arial" w:cs="Arial"/>
          <w:b/>
          <w:sz w:val="26"/>
          <w:szCs w:val="26"/>
        </w:rPr>
      </w:pPr>
      <w:r w:rsidRPr="00DF75D9">
        <w:rPr>
          <w:rFonts w:ascii="Arial" w:eastAsia="Arial" w:hAnsi="Arial" w:cs="Arial"/>
          <w:b/>
          <w:sz w:val="26"/>
          <w:szCs w:val="26"/>
        </w:rPr>
        <w:t xml:space="preserve">Que modifica el Código Penal del Estado de Yucatán, en materia de </w:t>
      </w:r>
      <w:proofErr w:type="spellStart"/>
      <w:r w:rsidRPr="00DF75D9">
        <w:rPr>
          <w:rFonts w:ascii="Arial" w:eastAsia="Arial" w:hAnsi="Arial" w:cs="Arial"/>
          <w:b/>
          <w:sz w:val="26"/>
          <w:szCs w:val="26"/>
        </w:rPr>
        <w:t>feminicidio</w:t>
      </w:r>
      <w:proofErr w:type="spellEnd"/>
      <w:r w:rsidRPr="00DF75D9">
        <w:rPr>
          <w:rFonts w:ascii="Arial" w:eastAsia="Arial" w:hAnsi="Arial" w:cs="Arial"/>
          <w:b/>
          <w:sz w:val="26"/>
          <w:szCs w:val="26"/>
        </w:rPr>
        <w:t xml:space="preserve"> en grado de tentativa</w:t>
      </w:r>
    </w:p>
    <w:p w:rsidR="00495A8D" w:rsidRPr="00DF75D9" w:rsidRDefault="00495A8D" w:rsidP="00C47650">
      <w:pPr>
        <w:ind w:firstLine="709"/>
        <w:jc w:val="both"/>
        <w:rPr>
          <w:rFonts w:ascii="Arial" w:eastAsia="Arial" w:hAnsi="Arial" w:cs="Arial"/>
          <w:sz w:val="26"/>
          <w:szCs w:val="26"/>
        </w:rPr>
      </w:pPr>
    </w:p>
    <w:p w:rsidR="00495A8D" w:rsidRPr="00DF75D9" w:rsidRDefault="00495A8D" w:rsidP="00C47650">
      <w:pPr>
        <w:jc w:val="both"/>
        <w:rPr>
          <w:rFonts w:ascii="Arial" w:eastAsia="Arial" w:hAnsi="Arial" w:cs="Arial"/>
          <w:sz w:val="26"/>
          <w:szCs w:val="26"/>
        </w:rPr>
      </w:pPr>
      <w:r w:rsidRPr="00DF75D9">
        <w:rPr>
          <w:rFonts w:ascii="Arial" w:eastAsia="Arial" w:hAnsi="Arial" w:cs="Arial"/>
          <w:b/>
          <w:sz w:val="26"/>
          <w:szCs w:val="26"/>
        </w:rPr>
        <w:t>Artículo único.</w:t>
      </w:r>
      <w:r w:rsidRPr="00DF75D9">
        <w:rPr>
          <w:rFonts w:ascii="Arial" w:eastAsia="Arial" w:hAnsi="Arial" w:cs="Arial"/>
          <w:sz w:val="26"/>
          <w:szCs w:val="26"/>
        </w:rPr>
        <w:t xml:space="preserve"> Se adiciona un párrafo noveno, recorriéndose al actual párrafo noveno para quedar como párrafo décimo del artículo 394 </w:t>
      </w:r>
      <w:proofErr w:type="spellStart"/>
      <w:r w:rsidRPr="00DF75D9">
        <w:rPr>
          <w:rFonts w:ascii="Arial" w:eastAsia="Arial" w:hAnsi="Arial" w:cs="Arial"/>
          <w:sz w:val="26"/>
          <w:szCs w:val="26"/>
        </w:rPr>
        <w:t>Quinquies</w:t>
      </w:r>
      <w:proofErr w:type="spellEnd"/>
      <w:r w:rsidRPr="00DF75D9">
        <w:rPr>
          <w:rFonts w:ascii="Arial" w:eastAsia="Arial" w:hAnsi="Arial" w:cs="Arial"/>
          <w:sz w:val="26"/>
          <w:szCs w:val="26"/>
        </w:rPr>
        <w:t xml:space="preserve"> del Código Penal del Estado de Yucatán, para quedar como sigue:</w:t>
      </w:r>
    </w:p>
    <w:p w:rsidR="00495A8D" w:rsidRPr="00DF75D9" w:rsidRDefault="00495A8D" w:rsidP="00C47650">
      <w:pPr>
        <w:ind w:firstLine="709"/>
        <w:jc w:val="both"/>
        <w:rPr>
          <w:rFonts w:ascii="Arial" w:eastAsia="Arial" w:hAnsi="Arial" w:cs="Arial"/>
          <w:sz w:val="26"/>
          <w:szCs w:val="26"/>
        </w:rPr>
      </w:pPr>
    </w:p>
    <w:p w:rsidR="00495A8D" w:rsidRPr="00DF75D9" w:rsidRDefault="00495A8D" w:rsidP="00C47650">
      <w:pPr>
        <w:jc w:val="both"/>
        <w:rPr>
          <w:rFonts w:ascii="Arial" w:eastAsia="Arial" w:hAnsi="Arial" w:cs="Arial"/>
          <w:sz w:val="26"/>
          <w:szCs w:val="26"/>
        </w:rPr>
      </w:pPr>
      <w:r w:rsidRPr="00DF75D9">
        <w:rPr>
          <w:rFonts w:ascii="Arial" w:eastAsia="Arial" w:hAnsi="Arial" w:cs="Arial"/>
          <w:b/>
          <w:sz w:val="26"/>
          <w:szCs w:val="26"/>
        </w:rPr>
        <w:t xml:space="preserve">Artículo 394 </w:t>
      </w:r>
      <w:proofErr w:type="spellStart"/>
      <w:r w:rsidRPr="00DF75D9">
        <w:rPr>
          <w:rFonts w:ascii="Arial" w:eastAsia="Arial" w:hAnsi="Arial" w:cs="Arial"/>
          <w:b/>
          <w:sz w:val="26"/>
          <w:szCs w:val="26"/>
        </w:rPr>
        <w:t>quinquies</w:t>
      </w:r>
      <w:proofErr w:type="spellEnd"/>
      <w:r w:rsidRPr="00DF75D9">
        <w:rPr>
          <w:rFonts w:ascii="Arial" w:eastAsia="Arial" w:hAnsi="Arial" w:cs="Arial"/>
          <w:b/>
          <w:sz w:val="26"/>
          <w:szCs w:val="26"/>
        </w:rPr>
        <w:t>.</w:t>
      </w:r>
      <w:proofErr w:type="gramStart"/>
      <w:r w:rsidRPr="00DF75D9">
        <w:rPr>
          <w:rFonts w:ascii="Arial" w:eastAsia="Arial" w:hAnsi="Arial" w:cs="Arial"/>
          <w:b/>
          <w:sz w:val="26"/>
          <w:szCs w:val="26"/>
        </w:rPr>
        <w:t>-</w:t>
      </w:r>
      <w:r w:rsidRPr="00DF75D9">
        <w:rPr>
          <w:rFonts w:ascii="Arial" w:eastAsia="Arial" w:hAnsi="Arial" w:cs="Arial"/>
          <w:sz w:val="26"/>
          <w:szCs w:val="26"/>
        </w:rPr>
        <w:t xml:space="preserve"> …</w:t>
      </w:r>
      <w:proofErr w:type="gramEnd"/>
    </w:p>
    <w:p w:rsidR="00112571" w:rsidRPr="00DF75D9" w:rsidRDefault="00112571" w:rsidP="00C47650">
      <w:pPr>
        <w:jc w:val="both"/>
        <w:rPr>
          <w:rFonts w:ascii="Arial" w:eastAsia="Arial" w:hAnsi="Arial" w:cs="Arial"/>
          <w:sz w:val="26"/>
          <w:szCs w:val="26"/>
        </w:rPr>
      </w:pPr>
    </w:p>
    <w:p w:rsidR="00495A8D" w:rsidRPr="00DF75D9" w:rsidRDefault="00495A8D" w:rsidP="00C47650">
      <w:pPr>
        <w:ind w:firstLine="708"/>
        <w:jc w:val="both"/>
        <w:rPr>
          <w:rFonts w:ascii="Arial" w:eastAsia="Arial" w:hAnsi="Arial" w:cs="Arial"/>
          <w:sz w:val="26"/>
          <w:szCs w:val="26"/>
        </w:rPr>
      </w:pPr>
      <w:r w:rsidRPr="00DF75D9">
        <w:rPr>
          <w:rFonts w:ascii="Arial" w:eastAsia="Arial" w:hAnsi="Arial" w:cs="Arial"/>
          <w:sz w:val="26"/>
          <w:szCs w:val="26"/>
        </w:rPr>
        <w:t xml:space="preserve">De la </w:t>
      </w:r>
      <w:r w:rsidRPr="00DF75D9">
        <w:rPr>
          <w:rFonts w:ascii="Arial" w:eastAsia="Arial" w:hAnsi="Arial" w:cs="Arial"/>
          <w:b/>
          <w:sz w:val="26"/>
          <w:szCs w:val="26"/>
        </w:rPr>
        <w:t xml:space="preserve">I.- </w:t>
      </w:r>
      <w:r w:rsidRPr="00DF75D9">
        <w:rPr>
          <w:rFonts w:ascii="Arial" w:eastAsia="Arial" w:hAnsi="Arial" w:cs="Arial"/>
          <w:sz w:val="26"/>
          <w:szCs w:val="26"/>
        </w:rPr>
        <w:t xml:space="preserve">a la </w:t>
      </w:r>
      <w:r w:rsidRPr="00DF75D9">
        <w:rPr>
          <w:rFonts w:ascii="Arial" w:eastAsia="Arial" w:hAnsi="Arial" w:cs="Arial"/>
          <w:b/>
          <w:sz w:val="26"/>
          <w:szCs w:val="26"/>
        </w:rPr>
        <w:t>XIV.</w:t>
      </w:r>
      <w:proofErr w:type="gramStart"/>
      <w:r w:rsidRPr="00DF75D9">
        <w:rPr>
          <w:rFonts w:ascii="Arial" w:eastAsia="Arial" w:hAnsi="Arial" w:cs="Arial"/>
          <w:b/>
          <w:sz w:val="26"/>
          <w:szCs w:val="26"/>
        </w:rPr>
        <w:t xml:space="preserve">- </w:t>
      </w:r>
      <w:r w:rsidRPr="00DF75D9">
        <w:rPr>
          <w:rFonts w:ascii="Arial" w:eastAsia="Arial" w:hAnsi="Arial" w:cs="Arial"/>
          <w:sz w:val="26"/>
          <w:szCs w:val="26"/>
        </w:rPr>
        <w:t>…</w:t>
      </w:r>
      <w:proofErr w:type="gramEnd"/>
    </w:p>
    <w:p w:rsidR="00112571" w:rsidRPr="00DF75D9" w:rsidRDefault="00112571" w:rsidP="00741621">
      <w:pPr>
        <w:jc w:val="both"/>
        <w:rPr>
          <w:rFonts w:ascii="Arial" w:eastAsia="Arial" w:hAnsi="Arial" w:cs="Arial"/>
          <w:sz w:val="26"/>
          <w:szCs w:val="26"/>
        </w:rPr>
      </w:pP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C93E72" w:rsidRPr="00DF75D9" w:rsidRDefault="00495A8D" w:rsidP="00C93E72">
      <w:pPr>
        <w:ind w:firstLine="708"/>
        <w:jc w:val="both"/>
        <w:rPr>
          <w:rFonts w:ascii="Arial" w:eastAsia="Arial" w:hAnsi="Arial" w:cs="Arial"/>
          <w:sz w:val="26"/>
          <w:szCs w:val="26"/>
        </w:rPr>
      </w:pPr>
      <w:r w:rsidRPr="00DF75D9">
        <w:rPr>
          <w:rFonts w:ascii="Arial" w:eastAsia="Arial" w:hAnsi="Arial" w:cs="Arial"/>
          <w:sz w:val="26"/>
          <w:szCs w:val="26"/>
        </w:rPr>
        <w:t>…</w:t>
      </w:r>
    </w:p>
    <w:p w:rsidR="00C93E72" w:rsidRPr="00DF75D9" w:rsidRDefault="00C93E72" w:rsidP="00C93E72">
      <w:pPr>
        <w:ind w:firstLine="708"/>
        <w:jc w:val="both"/>
        <w:rPr>
          <w:rFonts w:ascii="Arial" w:eastAsia="Arial" w:hAnsi="Arial" w:cs="Arial"/>
          <w:sz w:val="26"/>
          <w:szCs w:val="26"/>
        </w:rPr>
      </w:pPr>
    </w:p>
    <w:p w:rsidR="00C93E72" w:rsidRPr="00DF75D9" w:rsidRDefault="00C93E72" w:rsidP="00C93E72">
      <w:pPr>
        <w:ind w:firstLine="708"/>
        <w:jc w:val="both"/>
        <w:rPr>
          <w:rFonts w:ascii="Arial" w:eastAsia="Arial" w:hAnsi="Arial" w:cs="Arial"/>
          <w:sz w:val="26"/>
          <w:szCs w:val="26"/>
        </w:rPr>
      </w:pPr>
      <w:r w:rsidRPr="00DF75D9">
        <w:rPr>
          <w:rFonts w:ascii="Arial" w:eastAsia="Arial" w:hAnsi="Arial" w:cs="Arial"/>
          <w:sz w:val="26"/>
          <w:szCs w:val="26"/>
        </w:rPr>
        <w:t xml:space="preserve">La tentativa de delito de </w:t>
      </w:r>
      <w:proofErr w:type="spellStart"/>
      <w:r w:rsidRPr="00DF75D9">
        <w:rPr>
          <w:rFonts w:ascii="Arial" w:eastAsia="Arial" w:hAnsi="Arial" w:cs="Arial"/>
          <w:sz w:val="26"/>
          <w:szCs w:val="26"/>
        </w:rPr>
        <w:t>feminicidio</w:t>
      </w:r>
      <w:proofErr w:type="spellEnd"/>
      <w:r w:rsidRPr="00DF75D9">
        <w:rPr>
          <w:rFonts w:ascii="Arial" w:eastAsia="Arial" w:hAnsi="Arial" w:cs="Arial"/>
          <w:sz w:val="26"/>
          <w:szCs w:val="26"/>
        </w:rPr>
        <w:t xml:space="preserve"> se sancionará con pena de prisión de entre la mitad de la mínima y las dos terceras partes de la máxima de las sanciones previstas para el correspondiente delito consumado; </w:t>
      </w:r>
      <w:r w:rsidRPr="00DF75D9">
        <w:rPr>
          <w:rFonts w:ascii="Arial" w:eastAsia="Calibri" w:hAnsi="Arial" w:cs="Arial"/>
          <w:sz w:val="26"/>
          <w:szCs w:val="26"/>
        </w:rPr>
        <w:t xml:space="preserve">además respecto de la sanción pecuniaria se estará conforme a </w:t>
      </w:r>
      <w:r w:rsidRPr="00DF75D9">
        <w:rPr>
          <w:rFonts w:ascii="Arial" w:eastAsia="Arial" w:hAnsi="Arial" w:cs="Arial"/>
          <w:sz w:val="26"/>
          <w:szCs w:val="26"/>
        </w:rPr>
        <w:t>lo dispuesto en el Capítulo IV del Título IV del Libro Primero de este Código.</w:t>
      </w:r>
    </w:p>
    <w:p w:rsidR="00495A8D" w:rsidRPr="00DF75D9" w:rsidRDefault="00495A8D" w:rsidP="00741621">
      <w:pPr>
        <w:ind w:firstLine="709"/>
        <w:jc w:val="both"/>
        <w:rPr>
          <w:rFonts w:ascii="Arial" w:eastAsia="Arial" w:hAnsi="Arial" w:cs="Arial"/>
          <w:sz w:val="26"/>
          <w:szCs w:val="26"/>
        </w:rPr>
      </w:pPr>
    </w:p>
    <w:p w:rsidR="00495A8D" w:rsidRPr="00DF75D9" w:rsidRDefault="00495A8D" w:rsidP="00741621">
      <w:pPr>
        <w:ind w:firstLine="708"/>
        <w:jc w:val="both"/>
        <w:rPr>
          <w:rFonts w:ascii="Arial" w:eastAsia="Arial" w:hAnsi="Arial" w:cs="Arial"/>
          <w:sz w:val="26"/>
          <w:szCs w:val="26"/>
        </w:rPr>
      </w:pPr>
      <w:r w:rsidRPr="00DF75D9">
        <w:rPr>
          <w:rFonts w:ascii="Arial" w:eastAsia="Arial" w:hAnsi="Arial" w:cs="Arial"/>
          <w:sz w:val="26"/>
          <w:szCs w:val="26"/>
        </w:rPr>
        <w:t>…</w:t>
      </w:r>
    </w:p>
    <w:p w:rsidR="00495A8D" w:rsidRPr="00DF75D9" w:rsidRDefault="00495A8D" w:rsidP="00741621">
      <w:pPr>
        <w:ind w:firstLine="709"/>
        <w:jc w:val="both"/>
        <w:rPr>
          <w:rFonts w:ascii="Arial" w:eastAsia="Arial" w:hAnsi="Arial" w:cs="Arial"/>
          <w:sz w:val="26"/>
          <w:szCs w:val="26"/>
        </w:rPr>
      </w:pPr>
    </w:p>
    <w:p w:rsidR="00495A8D" w:rsidRPr="00DF75D9" w:rsidRDefault="00495A8D" w:rsidP="00741621">
      <w:pPr>
        <w:ind w:firstLine="709"/>
        <w:jc w:val="center"/>
        <w:rPr>
          <w:rFonts w:ascii="Arial" w:eastAsia="Arial" w:hAnsi="Arial" w:cs="Arial"/>
          <w:b/>
          <w:sz w:val="26"/>
          <w:szCs w:val="26"/>
        </w:rPr>
      </w:pPr>
      <w:r w:rsidRPr="00DF75D9">
        <w:rPr>
          <w:rFonts w:ascii="Arial" w:eastAsia="Arial" w:hAnsi="Arial" w:cs="Arial"/>
          <w:b/>
          <w:sz w:val="26"/>
          <w:szCs w:val="26"/>
        </w:rPr>
        <w:t>Transitorio:</w:t>
      </w:r>
    </w:p>
    <w:p w:rsidR="00495A8D" w:rsidRPr="00DF75D9" w:rsidRDefault="00495A8D" w:rsidP="0022153C">
      <w:pPr>
        <w:ind w:left="708" w:firstLine="709"/>
        <w:jc w:val="both"/>
        <w:rPr>
          <w:rFonts w:ascii="Arial" w:eastAsia="Arial" w:hAnsi="Arial" w:cs="Arial"/>
          <w:b/>
          <w:sz w:val="26"/>
          <w:szCs w:val="26"/>
        </w:rPr>
      </w:pPr>
      <w:bookmarkStart w:id="0" w:name="_GoBack"/>
      <w:bookmarkEnd w:id="0"/>
    </w:p>
    <w:p w:rsidR="00495A8D" w:rsidRPr="00DF75D9" w:rsidRDefault="00495A8D" w:rsidP="00741621">
      <w:pPr>
        <w:jc w:val="both"/>
        <w:rPr>
          <w:rFonts w:ascii="Arial" w:eastAsia="Arial" w:hAnsi="Arial" w:cs="Arial"/>
          <w:b/>
          <w:sz w:val="26"/>
          <w:szCs w:val="26"/>
        </w:rPr>
      </w:pPr>
      <w:r w:rsidRPr="00DF75D9">
        <w:rPr>
          <w:rFonts w:ascii="Arial" w:eastAsia="Arial" w:hAnsi="Arial" w:cs="Arial"/>
          <w:b/>
          <w:sz w:val="26"/>
          <w:szCs w:val="26"/>
        </w:rPr>
        <w:t xml:space="preserve">Entrada en vigor </w:t>
      </w:r>
    </w:p>
    <w:p w:rsidR="001102FD" w:rsidRPr="00DF75D9" w:rsidRDefault="00495A8D" w:rsidP="00741621">
      <w:pPr>
        <w:jc w:val="both"/>
        <w:rPr>
          <w:rFonts w:ascii="Arial" w:hAnsi="Arial" w:cs="Arial"/>
          <w:b/>
          <w:sz w:val="26"/>
          <w:szCs w:val="26"/>
        </w:rPr>
      </w:pPr>
      <w:r w:rsidRPr="00DF75D9">
        <w:rPr>
          <w:rFonts w:ascii="Arial" w:eastAsia="Arial" w:hAnsi="Arial" w:cs="Arial"/>
          <w:b/>
          <w:sz w:val="26"/>
          <w:szCs w:val="26"/>
        </w:rPr>
        <w:t>Artículo único.</w:t>
      </w:r>
      <w:r w:rsidRPr="00DF75D9">
        <w:rPr>
          <w:rFonts w:ascii="Arial" w:eastAsia="Arial" w:hAnsi="Arial" w:cs="Arial"/>
          <w:sz w:val="26"/>
          <w:szCs w:val="26"/>
        </w:rPr>
        <w:t xml:space="preserve"> Este decreto entrará en vigor el día siguiente de su publicación en el Diario Oficial del Gobierno del Estado de Yucatán.</w:t>
      </w:r>
    </w:p>
    <w:p w:rsidR="00D317DC" w:rsidRPr="00DF75D9" w:rsidRDefault="00D317DC" w:rsidP="00C47650">
      <w:pPr>
        <w:jc w:val="both"/>
        <w:rPr>
          <w:rFonts w:ascii="Arial" w:eastAsia="Arial" w:hAnsi="Arial" w:cs="Arial"/>
          <w:sz w:val="26"/>
          <w:szCs w:val="26"/>
        </w:rPr>
      </w:pPr>
    </w:p>
    <w:p w:rsidR="00CD726D" w:rsidRPr="00DF75D9" w:rsidRDefault="00CD726D" w:rsidP="00E17F22">
      <w:pPr>
        <w:jc w:val="both"/>
        <w:rPr>
          <w:rFonts w:ascii="Arial" w:eastAsia="Arial" w:hAnsi="Arial" w:cs="Arial"/>
          <w:b/>
          <w:sz w:val="26"/>
          <w:szCs w:val="26"/>
        </w:rPr>
      </w:pPr>
      <w:r w:rsidRPr="00DF75D9">
        <w:rPr>
          <w:rFonts w:ascii="Arial" w:eastAsia="Arial" w:hAnsi="Arial" w:cs="Arial"/>
          <w:b/>
          <w:sz w:val="26"/>
          <w:szCs w:val="26"/>
        </w:rPr>
        <w:t>DADO EN LA SALA DE USOS MÚLTIPLES “MAESTRA CONSUELO ZAVALA CASTILLO” DEL RECINTO DEL PODER LEGISLATIVO, EN LA CI</w:t>
      </w:r>
      <w:r w:rsidR="00341FA6" w:rsidRPr="00DF75D9">
        <w:rPr>
          <w:rFonts w:ascii="Arial" w:eastAsia="Arial" w:hAnsi="Arial" w:cs="Arial"/>
          <w:b/>
          <w:sz w:val="26"/>
          <w:szCs w:val="26"/>
        </w:rPr>
        <w:t>UDAD DE MÉ</w:t>
      </w:r>
      <w:r w:rsidR="00B17B6C" w:rsidRPr="00DF75D9">
        <w:rPr>
          <w:rFonts w:ascii="Arial" w:eastAsia="Arial" w:hAnsi="Arial" w:cs="Arial"/>
          <w:b/>
          <w:sz w:val="26"/>
          <w:szCs w:val="26"/>
        </w:rPr>
        <w:t xml:space="preserve">RIDA, YUCATÁN, A LOS </w:t>
      </w:r>
      <w:r w:rsidR="000550F4" w:rsidRPr="00DF75D9">
        <w:rPr>
          <w:rFonts w:ascii="Arial" w:eastAsia="Arial" w:hAnsi="Arial" w:cs="Arial"/>
          <w:b/>
          <w:sz w:val="26"/>
          <w:szCs w:val="26"/>
        </w:rPr>
        <w:t xml:space="preserve">DIECINUEVE </w:t>
      </w:r>
      <w:r w:rsidRPr="00DF75D9">
        <w:rPr>
          <w:rFonts w:ascii="Arial" w:eastAsia="Arial" w:hAnsi="Arial" w:cs="Arial"/>
          <w:b/>
          <w:sz w:val="26"/>
          <w:szCs w:val="26"/>
        </w:rPr>
        <w:t xml:space="preserve">DÍAS DEL MES DE </w:t>
      </w:r>
      <w:r w:rsidR="000550F4" w:rsidRPr="00DF75D9">
        <w:rPr>
          <w:rFonts w:ascii="Arial" w:eastAsia="Arial" w:hAnsi="Arial" w:cs="Arial"/>
          <w:b/>
          <w:sz w:val="26"/>
          <w:szCs w:val="26"/>
        </w:rPr>
        <w:t xml:space="preserve">JUNIO </w:t>
      </w:r>
      <w:r w:rsidRPr="00DF75D9">
        <w:rPr>
          <w:rFonts w:ascii="Arial" w:eastAsia="Arial" w:hAnsi="Arial" w:cs="Arial"/>
          <w:b/>
          <w:sz w:val="26"/>
          <w:szCs w:val="26"/>
        </w:rPr>
        <w:t>DEL AÑO DOS MIL VEINT</w:t>
      </w:r>
      <w:r w:rsidR="00F607FF" w:rsidRPr="00DF75D9">
        <w:rPr>
          <w:rFonts w:ascii="Arial" w:eastAsia="Arial" w:hAnsi="Arial" w:cs="Arial"/>
          <w:b/>
          <w:sz w:val="26"/>
          <w:szCs w:val="26"/>
        </w:rPr>
        <w:t>ITRÉS</w:t>
      </w:r>
      <w:r w:rsidRPr="00DF75D9">
        <w:rPr>
          <w:rFonts w:ascii="Arial" w:eastAsia="Arial" w:hAnsi="Arial" w:cs="Arial"/>
          <w:b/>
          <w:sz w:val="26"/>
          <w:szCs w:val="26"/>
        </w:rPr>
        <w:t>.</w:t>
      </w:r>
    </w:p>
    <w:p w:rsidR="00DF75D9" w:rsidRPr="00DF75D9" w:rsidRDefault="00DF75D9" w:rsidP="00E17F22">
      <w:pPr>
        <w:pStyle w:val="Textoindependiente"/>
        <w:spacing w:after="0"/>
        <w:ind w:firstLine="425"/>
        <w:jc w:val="center"/>
        <w:rPr>
          <w:rFonts w:ascii="Arial" w:hAnsi="Arial" w:cs="Arial"/>
          <w:b/>
          <w:caps/>
          <w:sz w:val="26"/>
          <w:szCs w:val="26"/>
        </w:rPr>
      </w:pPr>
    </w:p>
    <w:p w:rsidR="00CC0AD3" w:rsidRPr="00DF75D9" w:rsidRDefault="00CD726D" w:rsidP="00E17F22">
      <w:pPr>
        <w:pStyle w:val="Textoindependiente"/>
        <w:spacing w:after="0"/>
        <w:ind w:firstLine="425"/>
        <w:jc w:val="center"/>
        <w:rPr>
          <w:rFonts w:ascii="Arial" w:hAnsi="Arial" w:cs="Arial"/>
          <w:b/>
          <w:caps/>
          <w:sz w:val="26"/>
          <w:szCs w:val="26"/>
        </w:rPr>
      </w:pPr>
      <w:r w:rsidRPr="00DF75D9">
        <w:rPr>
          <w:rFonts w:ascii="Arial" w:hAnsi="Arial" w:cs="Arial"/>
          <w:b/>
          <w:caps/>
          <w:sz w:val="26"/>
          <w:szCs w:val="26"/>
        </w:rPr>
        <w:t>COMISIóN PERMANENTE DE JUSTICIA Y SEGURIDAD PÚBLICA</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74"/>
        <w:gridCol w:w="2127"/>
        <w:gridCol w:w="2344"/>
      </w:tblGrid>
      <w:tr w:rsidR="00402466" w:rsidRPr="00402466" w:rsidTr="00994D2E">
        <w:trPr>
          <w:tblHeader/>
          <w:jc w:val="center"/>
        </w:trPr>
        <w:tc>
          <w:tcPr>
            <w:tcW w:w="2230" w:type="dxa"/>
            <w:shd w:val="clear" w:color="auto" w:fill="A6A6A6"/>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CARGO</w:t>
            </w:r>
          </w:p>
        </w:tc>
        <w:tc>
          <w:tcPr>
            <w:tcW w:w="2474" w:type="dxa"/>
            <w:shd w:val="clear" w:color="auto" w:fill="A6A6A6"/>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 xml:space="preserve">nombre </w:t>
            </w:r>
          </w:p>
        </w:tc>
        <w:tc>
          <w:tcPr>
            <w:tcW w:w="2127" w:type="dxa"/>
            <w:shd w:val="clear" w:color="auto" w:fill="A6A6A6"/>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VOTO A FAVOR</w:t>
            </w:r>
          </w:p>
        </w:tc>
        <w:tc>
          <w:tcPr>
            <w:tcW w:w="2344" w:type="dxa"/>
            <w:shd w:val="clear" w:color="auto" w:fill="A6A6A6"/>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VOTO EN CONTRA</w:t>
            </w:r>
          </w:p>
        </w:tc>
      </w:tr>
      <w:tr w:rsidR="00402466" w:rsidRPr="00402466" w:rsidTr="00994D2E">
        <w:trPr>
          <w:jc w:val="center"/>
        </w:trPr>
        <w:tc>
          <w:tcPr>
            <w:tcW w:w="2230" w:type="dxa"/>
            <w:shd w:val="clear" w:color="auto" w:fill="auto"/>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PRESIDENTE</w:t>
            </w:r>
          </w:p>
        </w:tc>
        <w:tc>
          <w:tcPr>
            <w:tcW w:w="2474" w:type="dxa"/>
            <w:shd w:val="clear" w:color="auto" w:fill="auto"/>
          </w:tcPr>
          <w:p w:rsidR="00A74133" w:rsidRPr="00402466" w:rsidRDefault="00A74133" w:rsidP="00A74133">
            <w:pPr>
              <w:ind w:right="51"/>
              <w:jc w:val="center"/>
              <w:rPr>
                <w:rFonts w:ascii="Arial" w:hAnsi="Arial" w:cs="Arial"/>
                <w:b/>
                <w:caps/>
                <w:sz w:val="22"/>
                <w:szCs w:val="22"/>
                <w:lang w:val="es-MX"/>
              </w:rPr>
            </w:pPr>
            <w:r w:rsidRPr="00402466">
              <w:rPr>
                <w:rFonts w:ascii="Arial" w:hAnsi="Arial" w:cs="Arial"/>
                <w:b/>
                <w:caps/>
                <w:noProof/>
                <w:sz w:val="22"/>
                <w:szCs w:val="22"/>
                <w:lang w:val="es-MX" w:eastAsia="es-MX"/>
              </w:rPr>
              <w:drawing>
                <wp:inline distT="0" distB="0" distL="0" distR="0" wp14:anchorId="3348B577" wp14:editId="07666A14">
                  <wp:extent cx="762000" cy="98171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81710"/>
                          </a:xfrm>
                          <a:prstGeom prst="rect">
                            <a:avLst/>
                          </a:prstGeom>
                          <a:noFill/>
                        </pic:spPr>
                      </pic:pic>
                    </a:graphicData>
                  </a:graphic>
                </wp:inline>
              </w:drawing>
            </w:r>
          </w:p>
          <w:p w:rsidR="00A74133" w:rsidRPr="00402466" w:rsidRDefault="00A74133" w:rsidP="00A74133">
            <w:pPr>
              <w:ind w:right="51"/>
              <w:jc w:val="center"/>
              <w:rPr>
                <w:rFonts w:ascii="Arial" w:hAnsi="Arial" w:cs="Arial"/>
                <w:b/>
                <w:caps/>
                <w:sz w:val="22"/>
                <w:szCs w:val="22"/>
                <w:lang w:val="es-MX"/>
              </w:rPr>
            </w:pPr>
            <w:r w:rsidRPr="00402466">
              <w:rPr>
                <w:rFonts w:ascii="Arial" w:hAnsi="Arial" w:cs="Arial"/>
                <w:b/>
                <w:caps/>
                <w:sz w:val="22"/>
                <w:szCs w:val="22"/>
                <w:lang w:val="es-MX"/>
              </w:rPr>
              <w:t>DIP. GASPAR ARMANDO QUINTAL PARRA.</w:t>
            </w:r>
          </w:p>
        </w:tc>
        <w:tc>
          <w:tcPr>
            <w:tcW w:w="2127" w:type="dxa"/>
            <w:shd w:val="clear" w:color="auto" w:fill="auto"/>
          </w:tcPr>
          <w:p w:rsidR="00A74133" w:rsidRPr="00402466" w:rsidRDefault="00A74133" w:rsidP="00A74133">
            <w:pPr>
              <w:ind w:right="51"/>
              <w:jc w:val="both"/>
              <w:rPr>
                <w:rFonts w:ascii="Arial" w:hAnsi="Arial" w:cs="Arial"/>
                <w:b/>
                <w:caps/>
                <w:sz w:val="22"/>
                <w:szCs w:val="22"/>
                <w:lang w:val="es-MX"/>
              </w:rPr>
            </w:pPr>
          </w:p>
        </w:tc>
        <w:tc>
          <w:tcPr>
            <w:tcW w:w="2344" w:type="dxa"/>
            <w:shd w:val="clear" w:color="auto" w:fill="auto"/>
          </w:tcPr>
          <w:p w:rsidR="00A74133" w:rsidRPr="00402466" w:rsidRDefault="00A74133" w:rsidP="00A74133">
            <w:pPr>
              <w:ind w:right="51"/>
              <w:jc w:val="both"/>
              <w:rPr>
                <w:rFonts w:ascii="Arial" w:hAnsi="Arial" w:cs="Arial"/>
                <w:b/>
                <w:caps/>
                <w:sz w:val="22"/>
                <w:szCs w:val="22"/>
                <w:lang w:val="es-MX"/>
              </w:rPr>
            </w:pPr>
          </w:p>
        </w:tc>
      </w:tr>
      <w:tr w:rsidR="00402466" w:rsidRPr="00402466" w:rsidTr="00994D2E">
        <w:trPr>
          <w:jc w:val="center"/>
        </w:trPr>
        <w:tc>
          <w:tcPr>
            <w:tcW w:w="2230" w:type="dxa"/>
            <w:tcBorders>
              <w:bottom w:val="single" w:sz="4" w:space="0" w:color="auto"/>
            </w:tcBorders>
            <w:shd w:val="clear" w:color="auto" w:fill="auto"/>
          </w:tcPr>
          <w:p w:rsidR="00A74133" w:rsidRPr="00402466" w:rsidRDefault="00A74133" w:rsidP="00A74133">
            <w:pPr>
              <w:ind w:right="51"/>
              <w:jc w:val="center"/>
              <w:rPr>
                <w:rFonts w:ascii="Arial" w:hAnsi="Arial" w:cs="Arial"/>
                <w:b/>
                <w:caps/>
                <w:sz w:val="22"/>
                <w:szCs w:val="22"/>
                <w:lang w:val="es-MX"/>
              </w:rPr>
            </w:pPr>
          </w:p>
          <w:p w:rsidR="00A74133" w:rsidRPr="00402466" w:rsidRDefault="00A74133" w:rsidP="00A74133">
            <w:pPr>
              <w:ind w:right="51"/>
              <w:jc w:val="center"/>
              <w:rPr>
                <w:rFonts w:ascii="Arial" w:hAnsi="Arial" w:cs="Arial"/>
                <w:b/>
                <w:caps/>
                <w:sz w:val="22"/>
                <w:szCs w:val="22"/>
                <w:lang w:val="es-MX"/>
              </w:rPr>
            </w:pPr>
          </w:p>
          <w:p w:rsidR="00A74133" w:rsidRPr="00402466" w:rsidRDefault="00A74133" w:rsidP="00A74133">
            <w:pPr>
              <w:ind w:right="51"/>
              <w:jc w:val="center"/>
              <w:rPr>
                <w:rFonts w:ascii="Arial" w:hAnsi="Arial" w:cs="Arial"/>
                <w:b/>
                <w:caps/>
                <w:sz w:val="22"/>
                <w:szCs w:val="22"/>
                <w:lang w:val="es-MX"/>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VICEPRESIDENTE</w:t>
            </w:r>
          </w:p>
        </w:tc>
        <w:tc>
          <w:tcPr>
            <w:tcW w:w="2474" w:type="dxa"/>
            <w:tcBorders>
              <w:bottom w:val="single" w:sz="4" w:space="0" w:color="auto"/>
            </w:tcBorders>
            <w:shd w:val="clear" w:color="auto" w:fill="auto"/>
          </w:tcPr>
          <w:p w:rsidR="00A74133" w:rsidRPr="00402466" w:rsidRDefault="00A74133" w:rsidP="00A74133">
            <w:pPr>
              <w:jc w:val="center"/>
              <w:rPr>
                <w:rFonts w:ascii="Arial" w:hAnsi="Arial" w:cs="Arial"/>
                <w:b/>
                <w:sz w:val="22"/>
                <w:szCs w:val="22"/>
              </w:rPr>
            </w:pPr>
            <w:r w:rsidRPr="00402466">
              <w:rPr>
                <w:rFonts w:ascii="Arial" w:hAnsi="Arial" w:cs="Arial"/>
                <w:b/>
                <w:noProof/>
                <w:sz w:val="22"/>
                <w:szCs w:val="22"/>
                <w:lang w:val="es-MX" w:eastAsia="es-MX"/>
              </w:rPr>
              <w:drawing>
                <wp:inline distT="0" distB="0" distL="0" distR="0" wp14:anchorId="7F003E8E" wp14:editId="476CBDC1">
                  <wp:extent cx="792480" cy="1024255"/>
                  <wp:effectExtent l="0" t="0" r="762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rsidR="00A74133" w:rsidRPr="00402466" w:rsidRDefault="00A74133" w:rsidP="00A74133">
            <w:pPr>
              <w:jc w:val="center"/>
              <w:rPr>
                <w:rFonts w:ascii="Arial" w:hAnsi="Arial" w:cs="Arial"/>
                <w:b/>
                <w:sz w:val="22"/>
                <w:szCs w:val="22"/>
              </w:rPr>
            </w:pPr>
            <w:r w:rsidRPr="00402466">
              <w:rPr>
                <w:rFonts w:ascii="Arial" w:hAnsi="Arial" w:cs="Arial"/>
                <w:b/>
                <w:sz w:val="22"/>
                <w:szCs w:val="22"/>
              </w:rPr>
              <w:t>DIP. LUIS RENÉ FERNÁNDEZ VIDAL.</w:t>
            </w:r>
          </w:p>
        </w:tc>
        <w:tc>
          <w:tcPr>
            <w:tcW w:w="2127" w:type="dxa"/>
            <w:tcBorders>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402466" w:rsidRPr="00402466" w:rsidTr="00994D2E">
        <w:trPr>
          <w:jc w:val="center"/>
        </w:trPr>
        <w:tc>
          <w:tcPr>
            <w:tcW w:w="2230" w:type="dxa"/>
            <w:tcBorders>
              <w:bottom w:val="single" w:sz="4" w:space="0" w:color="auto"/>
            </w:tcBorders>
            <w:shd w:val="clear" w:color="auto" w:fill="auto"/>
          </w:tcPr>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r w:rsidRPr="00402466">
              <w:rPr>
                <w:rFonts w:ascii="Arial" w:hAnsi="Arial" w:cs="Arial"/>
                <w:b/>
                <w:caps/>
                <w:sz w:val="22"/>
                <w:szCs w:val="22"/>
                <w:lang w:val="pt-BR"/>
              </w:rPr>
              <w:t>secretariO</w:t>
            </w:r>
          </w:p>
        </w:tc>
        <w:tc>
          <w:tcPr>
            <w:tcW w:w="2474" w:type="dxa"/>
            <w:tcBorders>
              <w:bottom w:val="single" w:sz="4" w:space="0" w:color="auto"/>
            </w:tcBorders>
            <w:shd w:val="clear" w:color="auto" w:fill="auto"/>
          </w:tcPr>
          <w:p w:rsidR="00A74133" w:rsidRPr="00402466" w:rsidRDefault="00A74133" w:rsidP="00A74133">
            <w:pPr>
              <w:jc w:val="center"/>
              <w:rPr>
                <w:rFonts w:ascii="Arial" w:hAnsi="Arial" w:cs="Arial"/>
                <w:b/>
                <w:noProof/>
                <w:sz w:val="22"/>
                <w:szCs w:val="22"/>
                <w:lang w:eastAsia="es-MX"/>
              </w:rPr>
            </w:pPr>
            <w:r w:rsidRPr="00402466">
              <w:rPr>
                <w:rFonts w:ascii="Arial" w:hAnsi="Arial" w:cs="Arial"/>
                <w:b/>
                <w:noProof/>
                <w:sz w:val="22"/>
                <w:szCs w:val="22"/>
                <w:lang w:val="es-MX" w:eastAsia="es-MX"/>
              </w:rPr>
              <w:drawing>
                <wp:inline distT="0" distB="0" distL="0" distR="0" wp14:anchorId="31B86BCE" wp14:editId="0B0C9DBF">
                  <wp:extent cx="810895" cy="104838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1048385"/>
                          </a:xfrm>
                          <a:prstGeom prst="rect">
                            <a:avLst/>
                          </a:prstGeom>
                          <a:noFill/>
                        </pic:spPr>
                      </pic:pic>
                    </a:graphicData>
                  </a:graphic>
                </wp:inline>
              </w:drawing>
            </w:r>
          </w:p>
          <w:p w:rsidR="007A7E4D" w:rsidRPr="00402466" w:rsidRDefault="00A74133" w:rsidP="003B7A26">
            <w:pPr>
              <w:jc w:val="center"/>
              <w:rPr>
                <w:rFonts w:ascii="Arial" w:hAnsi="Arial" w:cs="Arial"/>
                <w:b/>
                <w:noProof/>
                <w:sz w:val="22"/>
                <w:szCs w:val="22"/>
                <w:lang w:eastAsia="es-MX"/>
              </w:rPr>
            </w:pPr>
            <w:r w:rsidRPr="00402466">
              <w:rPr>
                <w:rFonts w:ascii="Arial" w:hAnsi="Arial" w:cs="Arial"/>
                <w:b/>
                <w:noProof/>
                <w:sz w:val="22"/>
                <w:szCs w:val="22"/>
                <w:lang w:eastAsia="es-MX"/>
              </w:rPr>
              <w:t>DIP. EDUARDO SOBRINO SIERRA.</w:t>
            </w:r>
          </w:p>
        </w:tc>
        <w:tc>
          <w:tcPr>
            <w:tcW w:w="2127" w:type="dxa"/>
            <w:tcBorders>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402466" w:rsidRPr="00402466" w:rsidTr="00994D2E">
        <w:trPr>
          <w:jc w:val="center"/>
        </w:trPr>
        <w:tc>
          <w:tcPr>
            <w:tcW w:w="2230" w:type="dxa"/>
            <w:tcBorders>
              <w:top w:val="single" w:sz="4" w:space="0" w:color="auto"/>
              <w:bottom w:val="single" w:sz="4" w:space="0" w:color="auto"/>
            </w:tcBorders>
            <w:shd w:val="clear" w:color="auto" w:fill="auto"/>
          </w:tcPr>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lang w:val="pt-BR"/>
              </w:rPr>
              <w:t>SECRETARIA</w:t>
            </w:r>
          </w:p>
        </w:tc>
        <w:tc>
          <w:tcPr>
            <w:tcW w:w="2474" w:type="dxa"/>
            <w:tcBorders>
              <w:top w:val="single" w:sz="4" w:space="0" w:color="auto"/>
              <w:bottom w:val="single" w:sz="4" w:space="0" w:color="auto"/>
            </w:tcBorders>
            <w:shd w:val="clear" w:color="auto" w:fill="auto"/>
          </w:tcPr>
          <w:p w:rsidR="00A74133" w:rsidRPr="00402466" w:rsidRDefault="00A74133" w:rsidP="00A74133">
            <w:pPr>
              <w:jc w:val="center"/>
              <w:rPr>
                <w:rFonts w:ascii="Arial" w:hAnsi="Arial" w:cs="Arial"/>
                <w:b/>
                <w:sz w:val="22"/>
                <w:szCs w:val="22"/>
              </w:rPr>
            </w:pPr>
            <w:r w:rsidRPr="00402466">
              <w:rPr>
                <w:rFonts w:ascii="Arial" w:hAnsi="Arial" w:cs="Arial"/>
                <w:b/>
                <w:noProof/>
                <w:sz w:val="22"/>
                <w:szCs w:val="22"/>
                <w:lang w:val="es-MX" w:eastAsia="es-MX"/>
              </w:rPr>
              <w:drawing>
                <wp:inline distT="0" distB="0" distL="0" distR="0" wp14:anchorId="7E0C6F0A" wp14:editId="3E0CDDDA">
                  <wp:extent cx="792480" cy="1024255"/>
                  <wp:effectExtent l="0" t="0" r="762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rsidR="00733AA0" w:rsidRPr="00402466" w:rsidRDefault="00A74133" w:rsidP="00733AA0">
            <w:pPr>
              <w:jc w:val="center"/>
              <w:rPr>
                <w:rFonts w:ascii="Arial" w:hAnsi="Arial" w:cs="Arial"/>
                <w:b/>
                <w:sz w:val="22"/>
                <w:szCs w:val="22"/>
              </w:rPr>
            </w:pPr>
            <w:r w:rsidRPr="00402466">
              <w:rPr>
                <w:rFonts w:ascii="Arial" w:hAnsi="Arial" w:cs="Arial"/>
                <w:b/>
                <w:sz w:val="22"/>
                <w:szCs w:val="22"/>
              </w:rPr>
              <w:t>DIP. DAFNE CELINA LÓPEZ OSORIO.</w:t>
            </w:r>
          </w:p>
        </w:tc>
        <w:tc>
          <w:tcPr>
            <w:tcW w:w="2127" w:type="dxa"/>
            <w:tcBorders>
              <w:top w:val="single" w:sz="4" w:space="0" w:color="auto"/>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top w:val="single" w:sz="4" w:space="0" w:color="auto"/>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994D2E" w:rsidRPr="00402466" w:rsidTr="00994D2E">
        <w:trPr>
          <w:jc w:val="center"/>
        </w:trPr>
        <w:tc>
          <w:tcPr>
            <w:tcW w:w="9175" w:type="dxa"/>
            <w:gridSpan w:val="4"/>
            <w:tcBorders>
              <w:top w:val="single" w:sz="4" w:space="0" w:color="auto"/>
              <w:left w:val="nil"/>
              <w:bottom w:val="nil"/>
              <w:right w:val="nil"/>
            </w:tcBorders>
            <w:shd w:val="clear" w:color="auto" w:fill="auto"/>
          </w:tcPr>
          <w:p w:rsidR="00994D2E" w:rsidRPr="00402466" w:rsidRDefault="00994D2E" w:rsidP="00A74133">
            <w:pPr>
              <w:ind w:right="51"/>
              <w:jc w:val="both"/>
              <w:rPr>
                <w:rFonts w:ascii="Arial" w:hAnsi="Arial" w:cs="Arial"/>
                <w:b/>
                <w:caps/>
                <w:sz w:val="22"/>
                <w:szCs w:val="22"/>
              </w:rPr>
            </w:pPr>
            <w:r w:rsidRPr="00402466">
              <w:rPr>
                <w:rFonts w:ascii="Arial" w:hAnsi="Arial" w:cs="Arial"/>
                <w:sz w:val="16"/>
                <w:szCs w:val="16"/>
              </w:rPr>
              <w:t xml:space="preserve">Esta hoja de firmas pertenece al Dictamen de Decreto que modifica el Código Penal del Estado de Yucatán, en materia de </w:t>
            </w:r>
            <w:proofErr w:type="spellStart"/>
            <w:r w:rsidRPr="00402466">
              <w:rPr>
                <w:rFonts w:ascii="Arial" w:hAnsi="Arial" w:cs="Arial"/>
                <w:sz w:val="16"/>
                <w:szCs w:val="16"/>
              </w:rPr>
              <w:t>feminicidio</w:t>
            </w:r>
            <w:proofErr w:type="spellEnd"/>
            <w:r w:rsidRPr="00402466">
              <w:rPr>
                <w:rFonts w:ascii="Arial" w:hAnsi="Arial" w:cs="Arial"/>
                <w:sz w:val="16"/>
                <w:szCs w:val="16"/>
              </w:rPr>
              <w:t xml:space="preserve"> en grado de tentativa.</w:t>
            </w:r>
          </w:p>
        </w:tc>
      </w:tr>
      <w:tr w:rsidR="00402466" w:rsidRPr="00402466" w:rsidTr="00994D2E">
        <w:trPr>
          <w:jc w:val="center"/>
        </w:trPr>
        <w:tc>
          <w:tcPr>
            <w:tcW w:w="2230" w:type="dxa"/>
            <w:tcBorders>
              <w:top w:val="nil"/>
              <w:bottom w:val="single" w:sz="4" w:space="0" w:color="auto"/>
            </w:tcBorders>
            <w:shd w:val="clear" w:color="auto" w:fill="auto"/>
          </w:tcPr>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p>
          <w:p w:rsidR="00A74133" w:rsidRPr="00402466" w:rsidRDefault="00A74133" w:rsidP="00A74133">
            <w:pPr>
              <w:ind w:right="51"/>
              <w:jc w:val="center"/>
              <w:rPr>
                <w:rFonts w:ascii="Arial" w:hAnsi="Arial" w:cs="Arial"/>
                <w:b/>
                <w:caps/>
                <w:sz w:val="22"/>
                <w:szCs w:val="22"/>
                <w:lang w:val="pt-BR"/>
              </w:rPr>
            </w:pPr>
            <w:r w:rsidRPr="00402466">
              <w:rPr>
                <w:rFonts w:ascii="Arial" w:hAnsi="Arial" w:cs="Arial"/>
                <w:b/>
                <w:caps/>
                <w:sz w:val="22"/>
                <w:szCs w:val="22"/>
                <w:lang w:val="pt-BR"/>
              </w:rPr>
              <w:t>VOCAL</w:t>
            </w:r>
          </w:p>
        </w:tc>
        <w:tc>
          <w:tcPr>
            <w:tcW w:w="2474" w:type="dxa"/>
            <w:tcBorders>
              <w:top w:val="nil"/>
              <w:bottom w:val="single" w:sz="4" w:space="0" w:color="auto"/>
            </w:tcBorders>
            <w:shd w:val="clear" w:color="auto" w:fill="auto"/>
          </w:tcPr>
          <w:p w:rsidR="00A74133" w:rsidRPr="00402466" w:rsidRDefault="00A74133" w:rsidP="00A74133">
            <w:pPr>
              <w:jc w:val="center"/>
              <w:rPr>
                <w:rFonts w:ascii="Arial" w:hAnsi="Arial" w:cs="Arial"/>
                <w:b/>
                <w:sz w:val="22"/>
                <w:szCs w:val="22"/>
              </w:rPr>
            </w:pPr>
            <w:r w:rsidRPr="00402466">
              <w:rPr>
                <w:rFonts w:ascii="Arial" w:hAnsi="Arial" w:cs="Arial"/>
                <w:b/>
                <w:noProof/>
                <w:sz w:val="22"/>
                <w:szCs w:val="22"/>
                <w:lang w:val="es-MX" w:eastAsia="es-MX"/>
              </w:rPr>
              <w:drawing>
                <wp:inline distT="0" distB="0" distL="0" distR="0" wp14:anchorId="0EA7BA8E" wp14:editId="53ACA291">
                  <wp:extent cx="762000" cy="987425"/>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987425"/>
                          </a:xfrm>
                          <a:prstGeom prst="rect">
                            <a:avLst/>
                          </a:prstGeom>
                          <a:noFill/>
                        </pic:spPr>
                      </pic:pic>
                    </a:graphicData>
                  </a:graphic>
                </wp:inline>
              </w:drawing>
            </w:r>
          </w:p>
          <w:p w:rsidR="00733AA0" w:rsidRPr="00402466" w:rsidRDefault="00A74133" w:rsidP="00733AA0">
            <w:pPr>
              <w:jc w:val="center"/>
              <w:rPr>
                <w:rFonts w:ascii="Arial" w:hAnsi="Arial" w:cs="Arial"/>
                <w:b/>
                <w:sz w:val="22"/>
                <w:szCs w:val="22"/>
              </w:rPr>
            </w:pPr>
            <w:r w:rsidRPr="00402466">
              <w:rPr>
                <w:rFonts w:ascii="Arial" w:hAnsi="Arial" w:cs="Arial"/>
                <w:b/>
                <w:sz w:val="22"/>
                <w:szCs w:val="22"/>
              </w:rPr>
              <w:t>DIP. JESÚS EFRÉN PÉREZ BALLOTE</w:t>
            </w:r>
            <w:r w:rsidR="003B7A26" w:rsidRPr="00402466">
              <w:rPr>
                <w:rFonts w:ascii="Arial" w:hAnsi="Arial" w:cs="Arial"/>
                <w:b/>
                <w:sz w:val="22"/>
                <w:szCs w:val="22"/>
              </w:rPr>
              <w:t>.</w:t>
            </w:r>
          </w:p>
        </w:tc>
        <w:tc>
          <w:tcPr>
            <w:tcW w:w="2127" w:type="dxa"/>
            <w:tcBorders>
              <w:top w:val="nil"/>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402466" w:rsidRPr="00402466" w:rsidTr="00994D2E">
        <w:trPr>
          <w:trHeight w:val="2453"/>
          <w:jc w:val="center"/>
        </w:trPr>
        <w:tc>
          <w:tcPr>
            <w:tcW w:w="2230" w:type="dxa"/>
            <w:tcBorders>
              <w:top w:val="nil"/>
              <w:bottom w:val="single" w:sz="4" w:space="0" w:color="auto"/>
            </w:tcBorders>
            <w:shd w:val="clear" w:color="auto" w:fill="auto"/>
            <w:vAlign w:val="center"/>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lang w:val="pt-BR"/>
              </w:rPr>
            </w:pPr>
            <w:r w:rsidRPr="00402466">
              <w:rPr>
                <w:rFonts w:ascii="Arial" w:hAnsi="Arial" w:cs="Arial"/>
                <w:b/>
                <w:caps/>
                <w:sz w:val="22"/>
                <w:szCs w:val="22"/>
              </w:rPr>
              <w:t>VOCAL</w:t>
            </w:r>
          </w:p>
        </w:tc>
        <w:tc>
          <w:tcPr>
            <w:tcW w:w="2474" w:type="dxa"/>
            <w:tcBorders>
              <w:top w:val="nil"/>
              <w:bottom w:val="single" w:sz="4" w:space="0" w:color="auto"/>
            </w:tcBorders>
            <w:shd w:val="clear" w:color="auto" w:fill="auto"/>
          </w:tcPr>
          <w:p w:rsidR="00A74133" w:rsidRPr="00402466" w:rsidRDefault="00A74133" w:rsidP="00A74133">
            <w:pPr>
              <w:jc w:val="center"/>
              <w:rPr>
                <w:rFonts w:ascii="Arial" w:hAnsi="Arial" w:cs="Arial"/>
                <w:b/>
                <w:caps/>
                <w:sz w:val="22"/>
                <w:szCs w:val="22"/>
                <w:lang w:val="pt-BR"/>
              </w:rPr>
            </w:pPr>
            <w:r w:rsidRPr="00402466">
              <w:rPr>
                <w:rFonts w:ascii="Arial" w:hAnsi="Arial" w:cs="Arial"/>
                <w:b/>
                <w:caps/>
                <w:noProof/>
                <w:sz w:val="22"/>
                <w:szCs w:val="22"/>
                <w:lang w:val="es-MX" w:eastAsia="es-MX"/>
              </w:rPr>
              <w:drawing>
                <wp:inline distT="0" distB="0" distL="0" distR="0" wp14:anchorId="20E56B5F" wp14:editId="1C54D50F">
                  <wp:extent cx="780415" cy="101219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0415" cy="1012190"/>
                          </a:xfrm>
                          <a:prstGeom prst="rect">
                            <a:avLst/>
                          </a:prstGeom>
                          <a:noFill/>
                        </pic:spPr>
                      </pic:pic>
                    </a:graphicData>
                  </a:graphic>
                </wp:inline>
              </w:drawing>
            </w:r>
          </w:p>
          <w:p w:rsidR="00733AA0" w:rsidRPr="00402466" w:rsidRDefault="00A74133" w:rsidP="00733AA0">
            <w:pPr>
              <w:jc w:val="center"/>
              <w:rPr>
                <w:rFonts w:ascii="Arial" w:hAnsi="Arial" w:cs="Arial"/>
                <w:b/>
                <w:caps/>
                <w:sz w:val="22"/>
                <w:szCs w:val="22"/>
                <w:lang w:val="pt-BR"/>
              </w:rPr>
            </w:pPr>
            <w:r w:rsidRPr="00402466">
              <w:rPr>
                <w:rFonts w:ascii="Arial" w:hAnsi="Arial" w:cs="Arial"/>
                <w:b/>
                <w:caps/>
                <w:sz w:val="22"/>
                <w:szCs w:val="22"/>
                <w:lang w:val="pt-BR"/>
              </w:rPr>
              <w:t>DIP. RAFAEL ALEJANDRO ECHAZARRETA TORRES.</w:t>
            </w:r>
          </w:p>
        </w:tc>
        <w:tc>
          <w:tcPr>
            <w:tcW w:w="2127" w:type="dxa"/>
            <w:tcBorders>
              <w:top w:val="nil"/>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402466" w:rsidRPr="00402466" w:rsidTr="00994D2E">
        <w:trPr>
          <w:trHeight w:val="2293"/>
          <w:jc w:val="center"/>
        </w:trPr>
        <w:tc>
          <w:tcPr>
            <w:tcW w:w="2230" w:type="dxa"/>
            <w:tcBorders>
              <w:bottom w:val="single" w:sz="4" w:space="0" w:color="auto"/>
            </w:tcBorders>
            <w:shd w:val="clear" w:color="auto" w:fill="auto"/>
            <w:vAlign w:val="center"/>
          </w:tcPr>
          <w:p w:rsidR="00A74133" w:rsidRPr="00402466" w:rsidRDefault="00A74133" w:rsidP="00A74133">
            <w:pPr>
              <w:ind w:right="51"/>
              <w:jc w:val="center"/>
              <w:rPr>
                <w:rFonts w:ascii="Arial" w:hAnsi="Arial" w:cs="Arial"/>
                <w:b/>
                <w:caps/>
                <w:sz w:val="22"/>
                <w:szCs w:val="22"/>
              </w:rPr>
            </w:pPr>
          </w:p>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VOCAL</w:t>
            </w:r>
          </w:p>
        </w:tc>
        <w:tc>
          <w:tcPr>
            <w:tcW w:w="2474" w:type="dxa"/>
            <w:tcBorders>
              <w:bottom w:val="single" w:sz="4" w:space="0" w:color="auto"/>
            </w:tcBorders>
            <w:shd w:val="clear" w:color="auto" w:fill="auto"/>
          </w:tcPr>
          <w:p w:rsidR="00A74133" w:rsidRPr="00402466" w:rsidRDefault="00A74133" w:rsidP="00A74133">
            <w:pPr>
              <w:jc w:val="center"/>
              <w:rPr>
                <w:rFonts w:ascii="Arial" w:hAnsi="Arial" w:cs="Arial"/>
                <w:b/>
                <w:caps/>
                <w:sz w:val="22"/>
                <w:szCs w:val="22"/>
                <w:lang w:val="pt-BR"/>
              </w:rPr>
            </w:pPr>
            <w:r w:rsidRPr="00402466">
              <w:rPr>
                <w:rFonts w:ascii="Arial" w:hAnsi="Arial" w:cs="Arial"/>
                <w:b/>
                <w:caps/>
                <w:noProof/>
                <w:sz w:val="22"/>
                <w:szCs w:val="22"/>
                <w:lang w:val="es-MX" w:eastAsia="es-MX"/>
              </w:rPr>
              <w:drawing>
                <wp:inline distT="0" distB="0" distL="0" distR="0" wp14:anchorId="7D7E671A" wp14:editId="75465BA9">
                  <wp:extent cx="792480" cy="1024255"/>
                  <wp:effectExtent l="0" t="0" r="762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480" cy="1024255"/>
                          </a:xfrm>
                          <a:prstGeom prst="rect">
                            <a:avLst/>
                          </a:prstGeom>
                          <a:noFill/>
                        </pic:spPr>
                      </pic:pic>
                    </a:graphicData>
                  </a:graphic>
                </wp:inline>
              </w:drawing>
            </w:r>
          </w:p>
          <w:p w:rsidR="00733AA0" w:rsidRPr="00402466" w:rsidRDefault="00A74133" w:rsidP="00733AA0">
            <w:pPr>
              <w:jc w:val="center"/>
              <w:rPr>
                <w:rFonts w:ascii="Arial" w:hAnsi="Arial" w:cs="Arial"/>
                <w:b/>
                <w:caps/>
                <w:sz w:val="22"/>
                <w:szCs w:val="22"/>
                <w:lang w:val="pt-BR"/>
              </w:rPr>
            </w:pPr>
            <w:r w:rsidRPr="00402466">
              <w:rPr>
                <w:rFonts w:ascii="Arial" w:hAnsi="Arial" w:cs="Arial"/>
                <w:b/>
                <w:caps/>
                <w:sz w:val="22"/>
                <w:szCs w:val="22"/>
                <w:lang w:val="pt-BR"/>
              </w:rPr>
              <w:t>DIP. JAZMÍN YANELI VILLANUEVA MOO.</w:t>
            </w:r>
          </w:p>
        </w:tc>
        <w:tc>
          <w:tcPr>
            <w:tcW w:w="2127" w:type="dxa"/>
            <w:tcBorders>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402466" w:rsidRPr="00402466" w:rsidTr="00994D2E">
        <w:trPr>
          <w:jc w:val="center"/>
        </w:trPr>
        <w:tc>
          <w:tcPr>
            <w:tcW w:w="2230" w:type="dxa"/>
            <w:tcBorders>
              <w:top w:val="single" w:sz="4" w:space="0" w:color="auto"/>
              <w:bottom w:val="single" w:sz="4" w:space="0" w:color="auto"/>
            </w:tcBorders>
            <w:shd w:val="clear" w:color="auto" w:fill="auto"/>
            <w:vAlign w:val="center"/>
          </w:tcPr>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 xml:space="preserve">VOCAL </w:t>
            </w:r>
          </w:p>
        </w:tc>
        <w:tc>
          <w:tcPr>
            <w:tcW w:w="2474" w:type="dxa"/>
            <w:tcBorders>
              <w:top w:val="single" w:sz="4" w:space="0" w:color="auto"/>
              <w:bottom w:val="single" w:sz="4" w:space="0" w:color="auto"/>
            </w:tcBorders>
            <w:shd w:val="clear" w:color="auto" w:fill="auto"/>
          </w:tcPr>
          <w:p w:rsidR="00A74133" w:rsidRPr="00402466" w:rsidRDefault="00A74133" w:rsidP="00A74133">
            <w:pPr>
              <w:jc w:val="center"/>
              <w:rPr>
                <w:rFonts w:ascii="Arial" w:hAnsi="Arial" w:cs="Arial"/>
                <w:b/>
                <w:caps/>
                <w:sz w:val="22"/>
                <w:szCs w:val="22"/>
                <w:lang w:val="pt-BR"/>
              </w:rPr>
            </w:pPr>
            <w:r w:rsidRPr="00402466">
              <w:rPr>
                <w:rFonts w:ascii="Arial" w:hAnsi="Arial" w:cs="Arial"/>
                <w:b/>
                <w:caps/>
                <w:noProof/>
                <w:sz w:val="22"/>
                <w:szCs w:val="22"/>
                <w:lang w:val="es-MX" w:eastAsia="es-MX"/>
              </w:rPr>
              <w:drawing>
                <wp:inline distT="0" distB="0" distL="0" distR="0" wp14:anchorId="27374F1E" wp14:editId="0FE2FAF5">
                  <wp:extent cx="762000" cy="981710"/>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981710"/>
                          </a:xfrm>
                          <a:prstGeom prst="rect">
                            <a:avLst/>
                          </a:prstGeom>
                          <a:noFill/>
                        </pic:spPr>
                      </pic:pic>
                    </a:graphicData>
                  </a:graphic>
                </wp:inline>
              </w:drawing>
            </w:r>
          </w:p>
          <w:p w:rsidR="00A74133" w:rsidRPr="00402466" w:rsidRDefault="00A74133" w:rsidP="00A74133">
            <w:pPr>
              <w:jc w:val="center"/>
              <w:rPr>
                <w:rFonts w:ascii="Arial" w:hAnsi="Arial" w:cs="Arial"/>
                <w:b/>
                <w:caps/>
                <w:sz w:val="22"/>
                <w:szCs w:val="22"/>
                <w:lang w:val="pt-BR"/>
              </w:rPr>
            </w:pPr>
          </w:p>
          <w:p w:rsidR="00A74133" w:rsidRPr="00402466" w:rsidRDefault="00A74133" w:rsidP="003B7A26">
            <w:pPr>
              <w:jc w:val="center"/>
              <w:rPr>
                <w:rFonts w:ascii="Arial" w:hAnsi="Arial" w:cs="Arial"/>
                <w:b/>
                <w:caps/>
                <w:sz w:val="22"/>
                <w:szCs w:val="22"/>
                <w:lang w:val="pt-BR"/>
              </w:rPr>
            </w:pPr>
            <w:r w:rsidRPr="00402466">
              <w:rPr>
                <w:rFonts w:ascii="Arial" w:hAnsi="Arial" w:cs="Arial"/>
                <w:b/>
                <w:caps/>
                <w:sz w:val="22"/>
                <w:szCs w:val="22"/>
                <w:lang w:val="pt-BR"/>
              </w:rPr>
              <w:t>DIP. CARMEN GUADALUPE GONZÁLEZ MARTÍN.</w:t>
            </w:r>
          </w:p>
        </w:tc>
        <w:tc>
          <w:tcPr>
            <w:tcW w:w="2127" w:type="dxa"/>
            <w:tcBorders>
              <w:top w:val="single" w:sz="4" w:space="0" w:color="auto"/>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top w:val="single" w:sz="4" w:space="0" w:color="auto"/>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994D2E" w:rsidRPr="00402466" w:rsidTr="00994D2E">
        <w:trPr>
          <w:jc w:val="center"/>
        </w:trPr>
        <w:tc>
          <w:tcPr>
            <w:tcW w:w="9175" w:type="dxa"/>
            <w:gridSpan w:val="4"/>
            <w:tcBorders>
              <w:top w:val="single" w:sz="4" w:space="0" w:color="auto"/>
              <w:left w:val="nil"/>
              <w:bottom w:val="nil"/>
              <w:right w:val="nil"/>
            </w:tcBorders>
            <w:shd w:val="clear" w:color="auto" w:fill="auto"/>
            <w:vAlign w:val="center"/>
          </w:tcPr>
          <w:p w:rsidR="00994D2E" w:rsidRPr="00402466" w:rsidRDefault="00994D2E" w:rsidP="00A74133">
            <w:pPr>
              <w:ind w:right="51"/>
              <w:jc w:val="both"/>
              <w:rPr>
                <w:rFonts w:ascii="Arial" w:hAnsi="Arial" w:cs="Arial"/>
                <w:b/>
                <w:caps/>
                <w:sz w:val="22"/>
                <w:szCs w:val="22"/>
              </w:rPr>
            </w:pPr>
            <w:r w:rsidRPr="00402466">
              <w:rPr>
                <w:rFonts w:ascii="Arial" w:hAnsi="Arial" w:cs="Arial"/>
                <w:sz w:val="16"/>
                <w:szCs w:val="16"/>
              </w:rPr>
              <w:t xml:space="preserve">Esta hoja de firmas pertenece al Dictamen de Decreto que modifica el Código Penal del Estado de Yucatán, en materia de </w:t>
            </w:r>
            <w:proofErr w:type="spellStart"/>
            <w:r w:rsidRPr="00402466">
              <w:rPr>
                <w:rFonts w:ascii="Arial" w:hAnsi="Arial" w:cs="Arial"/>
                <w:sz w:val="16"/>
                <w:szCs w:val="16"/>
              </w:rPr>
              <w:t>feminicidio</w:t>
            </w:r>
            <w:proofErr w:type="spellEnd"/>
            <w:r w:rsidRPr="00402466">
              <w:rPr>
                <w:rFonts w:ascii="Arial" w:hAnsi="Arial" w:cs="Arial"/>
                <w:sz w:val="16"/>
                <w:szCs w:val="16"/>
              </w:rPr>
              <w:t xml:space="preserve"> en grado de tentativa.</w:t>
            </w:r>
          </w:p>
        </w:tc>
      </w:tr>
      <w:tr w:rsidR="00402466" w:rsidRPr="00402466" w:rsidTr="00994D2E">
        <w:trPr>
          <w:trHeight w:val="2161"/>
          <w:jc w:val="center"/>
        </w:trPr>
        <w:tc>
          <w:tcPr>
            <w:tcW w:w="2230" w:type="dxa"/>
            <w:tcBorders>
              <w:top w:val="nil"/>
              <w:bottom w:val="single" w:sz="4" w:space="0" w:color="auto"/>
            </w:tcBorders>
            <w:shd w:val="clear" w:color="auto" w:fill="auto"/>
            <w:vAlign w:val="center"/>
          </w:tcPr>
          <w:p w:rsidR="00A74133" w:rsidRPr="00402466" w:rsidRDefault="00A74133" w:rsidP="00A74133">
            <w:pPr>
              <w:ind w:right="51"/>
              <w:jc w:val="center"/>
              <w:rPr>
                <w:rFonts w:ascii="Arial" w:hAnsi="Arial" w:cs="Arial"/>
                <w:b/>
                <w:caps/>
                <w:sz w:val="22"/>
                <w:szCs w:val="22"/>
              </w:rPr>
            </w:pPr>
            <w:r w:rsidRPr="00402466">
              <w:rPr>
                <w:rFonts w:ascii="Arial" w:hAnsi="Arial" w:cs="Arial"/>
                <w:b/>
                <w:caps/>
                <w:sz w:val="22"/>
                <w:szCs w:val="22"/>
              </w:rPr>
              <w:t>VOCAL</w:t>
            </w:r>
          </w:p>
        </w:tc>
        <w:tc>
          <w:tcPr>
            <w:tcW w:w="2474" w:type="dxa"/>
            <w:tcBorders>
              <w:top w:val="nil"/>
              <w:bottom w:val="single" w:sz="4" w:space="0" w:color="auto"/>
            </w:tcBorders>
            <w:shd w:val="clear" w:color="auto" w:fill="auto"/>
          </w:tcPr>
          <w:p w:rsidR="00A74133" w:rsidRPr="00402466" w:rsidRDefault="00A74133" w:rsidP="00A74133">
            <w:pPr>
              <w:jc w:val="center"/>
              <w:rPr>
                <w:rFonts w:ascii="Arial" w:hAnsi="Arial" w:cs="Arial"/>
                <w:b/>
                <w:caps/>
                <w:sz w:val="22"/>
                <w:szCs w:val="22"/>
                <w:lang w:val="pt-BR"/>
              </w:rPr>
            </w:pPr>
            <w:r w:rsidRPr="00402466">
              <w:rPr>
                <w:rFonts w:ascii="Arial" w:hAnsi="Arial" w:cs="Arial"/>
                <w:b/>
                <w:caps/>
                <w:noProof/>
                <w:sz w:val="22"/>
                <w:szCs w:val="22"/>
                <w:lang w:val="es-MX" w:eastAsia="es-MX"/>
              </w:rPr>
              <w:drawing>
                <wp:inline distT="0" distB="0" distL="0" distR="0" wp14:anchorId="11C2404E" wp14:editId="6429A5C2">
                  <wp:extent cx="762000" cy="9937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993775"/>
                          </a:xfrm>
                          <a:prstGeom prst="rect">
                            <a:avLst/>
                          </a:prstGeom>
                          <a:noFill/>
                        </pic:spPr>
                      </pic:pic>
                    </a:graphicData>
                  </a:graphic>
                </wp:inline>
              </w:drawing>
            </w:r>
          </w:p>
          <w:p w:rsidR="00A74133" w:rsidRPr="00402466" w:rsidRDefault="00A74133" w:rsidP="00A74133">
            <w:pPr>
              <w:jc w:val="center"/>
              <w:rPr>
                <w:rFonts w:ascii="Arial" w:hAnsi="Arial" w:cs="Arial"/>
                <w:b/>
                <w:caps/>
                <w:sz w:val="22"/>
                <w:szCs w:val="22"/>
                <w:lang w:val="pt-BR"/>
              </w:rPr>
            </w:pPr>
            <w:r w:rsidRPr="00402466">
              <w:rPr>
                <w:rFonts w:ascii="Arial" w:hAnsi="Arial" w:cs="Arial"/>
                <w:b/>
                <w:caps/>
                <w:sz w:val="22"/>
                <w:szCs w:val="22"/>
                <w:lang w:val="pt-BR"/>
              </w:rPr>
              <w:t>DIP. VÍCTOR HUGO LOZANO POVEDA.</w:t>
            </w:r>
          </w:p>
        </w:tc>
        <w:tc>
          <w:tcPr>
            <w:tcW w:w="2127" w:type="dxa"/>
            <w:tcBorders>
              <w:top w:val="nil"/>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rsidR="00A74133" w:rsidRPr="00402466" w:rsidRDefault="00A74133" w:rsidP="00A74133">
            <w:pPr>
              <w:ind w:right="51"/>
              <w:jc w:val="both"/>
              <w:rPr>
                <w:rFonts w:ascii="Arial" w:hAnsi="Arial" w:cs="Arial"/>
                <w:b/>
                <w:caps/>
                <w:sz w:val="22"/>
                <w:szCs w:val="22"/>
              </w:rPr>
            </w:pPr>
          </w:p>
        </w:tc>
      </w:tr>
      <w:tr w:rsidR="00402466" w:rsidRPr="00402466" w:rsidTr="00994D2E">
        <w:trPr>
          <w:jc w:val="center"/>
        </w:trPr>
        <w:tc>
          <w:tcPr>
            <w:tcW w:w="9175" w:type="dxa"/>
            <w:gridSpan w:val="4"/>
            <w:tcBorders>
              <w:top w:val="single" w:sz="4" w:space="0" w:color="auto"/>
              <w:left w:val="nil"/>
              <w:bottom w:val="nil"/>
              <w:right w:val="nil"/>
            </w:tcBorders>
            <w:shd w:val="clear" w:color="auto" w:fill="auto"/>
            <w:vAlign w:val="center"/>
          </w:tcPr>
          <w:p w:rsidR="00924BED" w:rsidRPr="00402466" w:rsidRDefault="009C11E6" w:rsidP="002602BF">
            <w:pPr>
              <w:ind w:right="51"/>
              <w:jc w:val="both"/>
              <w:rPr>
                <w:rFonts w:ascii="Arial" w:hAnsi="Arial" w:cs="Arial"/>
                <w:caps/>
                <w:sz w:val="16"/>
                <w:szCs w:val="16"/>
              </w:rPr>
            </w:pPr>
            <w:r w:rsidRPr="00402466">
              <w:rPr>
                <w:rFonts w:ascii="Arial" w:hAnsi="Arial" w:cs="Arial"/>
                <w:sz w:val="16"/>
                <w:szCs w:val="16"/>
              </w:rPr>
              <w:t xml:space="preserve">Esta hoja de firmas pertenece al Dictamen de Decreto que modifica el Código Penal del Estado de Yucatán, en materia de </w:t>
            </w:r>
            <w:proofErr w:type="spellStart"/>
            <w:r w:rsidRPr="00402466">
              <w:rPr>
                <w:rFonts w:ascii="Arial" w:hAnsi="Arial" w:cs="Arial"/>
                <w:sz w:val="16"/>
                <w:szCs w:val="16"/>
              </w:rPr>
              <w:t>feminicidio</w:t>
            </w:r>
            <w:proofErr w:type="spellEnd"/>
            <w:r w:rsidRPr="00402466">
              <w:rPr>
                <w:rFonts w:ascii="Arial" w:hAnsi="Arial" w:cs="Arial"/>
                <w:sz w:val="16"/>
                <w:szCs w:val="16"/>
              </w:rPr>
              <w:t xml:space="preserve"> en grado de tentativa.</w:t>
            </w:r>
          </w:p>
        </w:tc>
      </w:tr>
    </w:tbl>
    <w:p w:rsidR="00614E11" w:rsidRPr="00402466" w:rsidRDefault="00614E11" w:rsidP="00626FD1">
      <w:pPr>
        <w:spacing w:line="360" w:lineRule="auto"/>
        <w:ind w:firstLine="709"/>
        <w:jc w:val="both"/>
        <w:rPr>
          <w:rFonts w:ascii="Arial" w:eastAsia="Arial" w:hAnsi="Arial" w:cs="Arial"/>
        </w:rPr>
      </w:pPr>
    </w:p>
    <w:sectPr w:rsidR="00614E11" w:rsidRPr="00402466" w:rsidSect="00C50C98">
      <w:headerReference w:type="default" r:id="rId17"/>
      <w:footerReference w:type="default" r:id="rId18"/>
      <w:pgSz w:w="12242" w:h="15842" w:code="1"/>
      <w:pgMar w:top="2836"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A1" w:rsidRDefault="009869A1" w:rsidP="008E639A">
      <w:r>
        <w:separator/>
      </w:r>
    </w:p>
  </w:endnote>
  <w:endnote w:type="continuationSeparator" w:id="0">
    <w:p w:rsidR="009869A1" w:rsidRDefault="009869A1" w:rsidP="008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i/>
        <w:sz w:val="16"/>
      </w:rPr>
    </w:sdtEndPr>
    <w:sdtContent>
      <w:p w:rsidR="009869A1" w:rsidRDefault="009869A1">
        <w:pPr>
          <w:pStyle w:val="Piedepgina"/>
          <w:jc w:val="right"/>
        </w:pPr>
        <w:r w:rsidRPr="00880F00">
          <w:rPr>
            <w:rFonts w:ascii="Arial" w:hAnsi="Arial" w:cs="Arial"/>
            <w:sz w:val="20"/>
            <w:szCs w:val="20"/>
          </w:rPr>
          <w:fldChar w:fldCharType="begin"/>
        </w:r>
        <w:r w:rsidRPr="00880F00">
          <w:rPr>
            <w:rFonts w:ascii="Arial" w:hAnsi="Arial" w:cs="Arial"/>
            <w:sz w:val="20"/>
            <w:szCs w:val="20"/>
          </w:rPr>
          <w:instrText>PAGE   \* MERGEFORMAT</w:instrText>
        </w:r>
        <w:r w:rsidRPr="00880F00">
          <w:rPr>
            <w:rFonts w:ascii="Arial" w:hAnsi="Arial" w:cs="Arial"/>
            <w:sz w:val="20"/>
            <w:szCs w:val="20"/>
          </w:rPr>
          <w:fldChar w:fldCharType="separate"/>
        </w:r>
        <w:r w:rsidR="00CC6353">
          <w:rPr>
            <w:rFonts w:ascii="Arial" w:hAnsi="Arial" w:cs="Arial"/>
            <w:noProof/>
            <w:sz w:val="20"/>
            <w:szCs w:val="20"/>
          </w:rPr>
          <w:t>19</w:t>
        </w:r>
        <w:r w:rsidRPr="00880F00">
          <w:rPr>
            <w:rFonts w:ascii="Arial" w:hAnsi="Arial" w:cs="Arial"/>
            <w:sz w:val="20"/>
            <w:szCs w:val="20"/>
          </w:rPr>
          <w:fldChar w:fldCharType="end"/>
        </w:r>
      </w:p>
    </w:sdtContent>
  </w:sdt>
  <w:p w:rsidR="009869A1" w:rsidRDefault="009869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A1" w:rsidRDefault="009869A1" w:rsidP="008E639A">
      <w:r>
        <w:separator/>
      </w:r>
    </w:p>
  </w:footnote>
  <w:footnote w:type="continuationSeparator" w:id="0">
    <w:p w:rsidR="009869A1" w:rsidRDefault="009869A1" w:rsidP="008E639A">
      <w:r>
        <w:continuationSeparator/>
      </w:r>
    </w:p>
  </w:footnote>
  <w:footnote w:id="1">
    <w:p w:rsidR="003A16EE" w:rsidRPr="00F93167" w:rsidRDefault="003A16EE" w:rsidP="00F93167">
      <w:pPr>
        <w:pStyle w:val="Textonotapie"/>
        <w:jc w:val="both"/>
        <w:rPr>
          <w:rFonts w:ascii="Arial" w:hAnsi="Arial" w:cs="Arial"/>
          <w:sz w:val="18"/>
          <w:szCs w:val="18"/>
        </w:rPr>
      </w:pPr>
      <w:r w:rsidRPr="00F93167">
        <w:rPr>
          <w:rStyle w:val="Refdenotaalpie"/>
          <w:rFonts w:ascii="Arial" w:hAnsi="Arial" w:cs="Arial"/>
          <w:sz w:val="18"/>
          <w:szCs w:val="18"/>
        </w:rPr>
        <w:footnoteRef/>
      </w:r>
      <w:r w:rsidRPr="00F93167">
        <w:rPr>
          <w:rFonts w:ascii="Arial" w:hAnsi="Arial" w:cs="Arial"/>
          <w:sz w:val="18"/>
          <w:szCs w:val="18"/>
        </w:rPr>
        <w:t xml:space="preserve"> </w:t>
      </w:r>
      <w:r w:rsidR="00E27F91" w:rsidRPr="00F93167">
        <w:rPr>
          <w:rFonts w:ascii="Arial" w:hAnsi="Arial" w:cs="Arial"/>
          <w:sz w:val="18"/>
          <w:szCs w:val="18"/>
        </w:rPr>
        <w:t xml:space="preserve">Declaración de </w:t>
      </w:r>
      <w:proofErr w:type="spellStart"/>
      <w:r w:rsidRPr="00F93167">
        <w:rPr>
          <w:rFonts w:ascii="Arial" w:hAnsi="Arial" w:cs="Arial"/>
          <w:sz w:val="18"/>
          <w:szCs w:val="18"/>
        </w:rPr>
        <w:t>ONUMujeres</w:t>
      </w:r>
      <w:proofErr w:type="spellEnd"/>
      <w:r w:rsidRPr="00F93167">
        <w:rPr>
          <w:rFonts w:ascii="Arial" w:hAnsi="Arial" w:cs="Arial"/>
          <w:sz w:val="18"/>
          <w:szCs w:val="18"/>
        </w:rPr>
        <w:t xml:space="preserve">, página electrónica: </w:t>
      </w:r>
      <w:hyperlink r:id="rId1" w:history="1">
        <w:r w:rsidRPr="00F93167">
          <w:rPr>
            <w:rStyle w:val="Hipervnculo"/>
            <w:rFonts w:ascii="Arial" w:hAnsi="Arial" w:cs="Arial"/>
            <w:color w:val="auto"/>
            <w:sz w:val="18"/>
            <w:szCs w:val="18"/>
            <w:u w:val="none"/>
          </w:rPr>
          <w:t>https://www.unwomen.org/es</w:t>
        </w:r>
      </w:hyperlink>
      <w:r w:rsidRPr="00F93167">
        <w:rPr>
          <w:rFonts w:ascii="Arial" w:hAnsi="Arial" w:cs="Arial"/>
          <w:sz w:val="18"/>
          <w:szCs w:val="18"/>
        </w:rPr>
        <w:t>. Consultado el día 26 de octubre de 2022</w:t>
      </w:r>
      <w:r w:rsidR="002F51C5" w:rsidRPr="00F93167">
        <w:rPr>
          <w:rFonts w:ascii="Arial" w:hAnsi="Arial" w:cs="Arial"/>
          <w:sz w:val="18"/>
          <w:szCs w:val="18"/>
        </w:rPr>
        <w:t>.</w:t>
      </w:r>
    </w:p>
    <w:p w:rsidR="0038095B" w:rsidRPr="00F93167" w:rsidRDefault="0038095B" w:rsidP="00F93167">
      <w:pPr>
        <w:pStyle w:val="Textonotapie"/>
        <w:jc w:val="both"/>
        <w:rPr>
          <w:rFonts w:ascii="Arial" w:hAnsi="Arial" w:cs="Arial"/>
          <w:sz w:val="18"/>
          <w:szCs w:val="18"/>
          <w:lang w:val="es-MX"/>
        </w:rPr>
      </w:pPr>
    </w:p>
  </w:footnote>
  <w:footnote w:id="2">
    <w:p w:rsidR="00617C0C" w:rsidRPr="00F93167" w:rsidRDefault="00617C0C" w:rsidP="00F93167">
      <w:pPr>
        <w:pStyle w:val="Textonotapie"/>
        <w:jc w:val="both"/>
        <w:rPr>
          <w:rFonts w:ascii="Arial" w:eastAsiaTheme="minorHAnsi" w:hAnsi="Arial" w:cs="Arial"/>
          <w:sz w:val="18"/>
          <w:szCs w:val="18"/>
          <w:lang w:val="es-MX" w:eastAsia="en-US"/>
        </w:rPr>
      </w:pPr>
      <w:r w:rsidRPr="00F93167">
        <w:rPr>
          <w:rStyle w:val="Refdenotaalpie"/>
          <w:rFonts w:ascii="Arial" w:hAnsi="Arial" w:cs="Arial"/>
          <w:sz w:val="18"/>
          <w:szCs w:val="18"/>
        </w:rPr>
        <w:footnoteRef/>
      </w:r>
      <w:r w:rsidRPr="00F93167">
        <w:rPr>
          <w:rFonts w:ascii="Arial" w:hAnsi="Arial" w:cs="Arial"/>
          <w:sz w:val="18"/>
          <w:szCs w:val="18"/>
        </w:rPr>
        <w:t xml:space="preserve"> </w:t>
      </w:r>
      <w:r w:rsidRPr="00F93167">
        <w:rPr>
          <w:rFonts w:ascii="Arial" w:eastAsiaTheme="minorHAnsi" w:hAnsi="Arial" w:cs="Arial"/>
          <w:sz w:val="18"/>
          <w:szCs w:val="18"/>
          <w:lang w:val="es-MX" w:eastAsia="en-US"/>
        </w:rPr>
        <w:t>Observatorio de Igualdad de Género de la CEPAL ONU. Página electrónica:</w:t>
      </w:r>
      <w:r w:rsidR="00AD6B53" w:rsidRPr="00F93167">
        <w:rPr>
          <w:rFonts w:ascii="Arial" w:eastAsiaTheme="minorHAnsi" w:hAnsi="Arial" w:cs="Arial"/>
          <w:sz w:val="18"/>
          <w:szCs w:val="18"/>
          <w:lang w:val="es-MX" w:eastAsia="en-US"/>
        </w:rPr>
        <w:t xml:space="preserve"> </w:t>
      </w:r>
      <w:hyperlink r:id="rId2" w:history="1">
        <w:r w:rsidR="00AD6B53" w:rsidRPr="00F93167">
          <w:rPr>
            <w:rStyle w:val="Hipervnculo"/>
            <w:rFonts w:ascii="Arial" w:eastAsiaTheme="minorHAnsi" w:hAnsi="Arial" w:cs="Arial"/>
            <w:color w:val="auto"/>
            <w:sz w:val="18"/>
            <w:szCs w:val="18"/>
            <w:u w:val="none"/>
            <w:lang w:val="es-MX" w:eastAsia="en-US"/>
          </w:rPr>
          <w:t>https://oig.cepal.org/es</w:t>
        </w:r>
      </w:hyperlink>
      <w:r w:rsidR="00AD6B53" w:rsidRPr="00F93167">
        <w:rPr>
          <w:rFonts w:ascii="Arial" w:eastAsiaTheme="minorHAnsi" w:hAnsi="Arial" w:cs="Arial"/>
          <w:sz w:val="18"/>
          <w:szCs w:val="18"/>
          <w:lang w:val="es-MX" w:eastAsia="en-US"/>
        </w:rPr>
        <w:t>. Consultada e</w:t>
      </w:r>
      <w:r w:rsidR="00E669E4" w:rsidRPr="00F93167">
        <w:rPr>
          <w:rFonts w:ascii="Arial" w:eastAsiaTheme="minorHAnsi" w:hAnsi="Arial" w:cs="Arial"/>
          <w:sz w:val="18"/>
          <w:szCs w:val="18"/>
          <w:lang w:val="es-MX" w:eastAsia="en-US"/>
        </w:rPr>
        <w:t>l</w:t>
      </w:r>
      <w:r w:rsidR="00AD6B53" w:rsidRPr="00F93167">
        <w:rPr>
          <w:rFonts w:ascii="Arial" w:eastAsiaTheme="minorHAnsi" w:hAnsi="Arial" w:cs="Arial"/>
          <w:sz w:val="18"/>
          <w:szCs w:val="18"/>
          <w:lang w:val="es-MX" w:eastAsia="en-US"/>
        </w:rPr>
        <w:t xml:space="preserve"> 26 de octubre de 2022.</w:t>
      </w:r>
    </w:p>
    <w:p w:rsidR="009D0DB4" w:rsidRPr="00F93167" w:rsidRDefault="009D0DB4" w:rsidP="00F93167">
      <w:pPr>
        <w:pStyle w:val="Textonotapie"/>
        <w:jc w:val="both"/>
        <w:rPr>
          <w:rFonts w:ascii="Arial" w:hAnsi="Arial" w:cs="Arial"/>
          <w:sz w:val="18"/>
          <w:szCs w:val="18"/>
          <w:lang w:val="es-MX"/>
        </w:rPr>
      </w:pPr>
    </w:p>
  </w:footnote>
  <w:footnote w:id="3">
    <w:p w:rsidR="0038095B" w:rsidRPr="0038095B" w:rsidRDefault="0038095B" w:rsidP="0038095B">
      <w:pPr>
        <w:pStyle w:val="Ttulo1"/>
        <w:shd w:val="clear" w:color="auto" w:fill="FFFFFF"/>
        <w:spacing w:before="0"/>
        <w:jc w:val="both"/>
        <w:rPr>
          <w:rFonts w:ascii="Arial" w:hAnsi="Arial" w:cs="Arial"/>
          <w:color w:val="auto"/>
          <w:sz w:val="18"/>
          <w:szCs w:val="18"/>
          <w:lang w:val="es-MX" w:eastAsia="es-MX"/>
        </w:rPr>
      </w:pPr>
      <w:r w:rsidRPr="0038095B">
        <w:rPr>
          <w:rStyle w:val="Refdenotaalpie"/>
          <w:rFonts w:ascii="Arial" w:hAnsi="Arial" w:cs="Arial"/>
          <w:color w:val="auto"/>
          <w:sz w:val="18"/>
          <w:szCs w:val="18"/>
        </w:rPr>
        <w:footnoteRef/>
      </w:r>
      <w:r w:rsidRPr="0038095B">
        <w:rPr>
          <w:rFonts w:ascii="Arial" w:hAnsi="Arial" w:cs="Arial"/>
          <w:color w:val="auto"/>
          <w:sz w:val="18"/>
          <w:szCs w:val="18"/>
        </w:rPr>
        <w:t xml:space="preserve"> </w:t>
      </w:r>
      <w:proofErr w:type="spellStart"/>
      <w:r w:rsidRPr="0038095B">
        <w:rPr>
          <w:rFonts w:ascii="Arial" w:hAnsi="Arial" w:cs="Arial"/>
          <w:color w:val="auto"/>
          <w:sz w:val="18"/>
          <w:szCs w:val="18"/>
        </w:rPr>
        <w:t>Best</w:t>
      </w:r>
      <w:proofErr w:type="spellEnd"/>
      <w:r w:rsidRPr="0038095B">
        <w:rPr>
          <w:rFonts w:ascii="Arial" w:hAnsi="Arial" w:cs="Arial"/>
          <w:color w:val="auto"/>
          <w:sz w:val="18"/>
          <w:szCs w:val="18"/>
        </w:rPr>
        <w:t xml:space="preserve"> </w:t>
      </w:r>
      <w:proofErr w:type="spellStart"/>
      <w:r w:rsidRPr="0038095B">
        <w:rPr>
          <w:rFonts w:ascii="Arial" w:hAnsi="Arial" w:cs="Arial"/>
          <w:color w:val="auto"/>
          <w:sz w:val="18"/>
          <w:szCs w:val="18"/>
        </w:rPr>
        <w:t>Countries</w:t>
      </w:r>
      <w:proofErr w:type="spellEnd"/>
      <w:r w:rsidRPr="0038095B">
        <w:rPr>
          <w:rFonts w:ascii="Arial" w:hAnsi="Arial" w:cs="Arial"/>
          <w:color w:val="auto"/>
          <w:sz w:val="18"/>
          <w:szCs w:val="18"/>
        </w:rPr>
        <w:t xml:space="preserve"> </w:t>
      </w:r>
      <w:proofErr w:type="spellStart"/>
      <w:r w:rsidRPr="0038095B">
        <w:rPr>
          <w:rFonts w:ascii="Arial" w:hAnsi="Arial" w:cs="Arial"/>
          <w:color w:val="auto"/>
          <w:sz w:val="18"/>
          <w:szCs w:val="18"/>
        </w:rPr>
        <w:t>for</w:t>
      </w:r>
      <w:proofErr w:type="spellEnd"/>
      <w:r w:rsidRPr="0038095B">
        <w:rPr>
          <w:rFonts w:ascii="Arial" w:hAnsi="Arial" w:cs="Arial"/>
          <w:color w:val="auto"/>
          <w:sz w:val="18"/>
          <w:szCs w:val="18"/>
        </w:rPr>
        <w:t xml:space="preserve"> </w:t>
      </w:r>
      <w:proofErr w:type="spellStart"/>
      <w:r w:rsidRPr="0038095B">
        <w:rPr>
          <w:rFonts w:ascii="Arial" w:hAnsi="Arial" w:cs="Arial"/>
          <w:color w:val="auto"/>
          <w:sz w:val="18"/>
          <w:szCs w:val="18"/>
        </w:rPr>
        <w:t>Women</w:t>
      </w:r>
      <w:proofErr w:type="spellEnd"/>
      <w:r w:rsidRPr="0038095B">
        <w:rPr>
          <w:rFonts w:ascii="Arial" w:hAnsi="Arial" w:cs="Arial"/>
          <w:color w:val="auto"/>
          <w:sz w:val="18"/>
          <w:szCs w:val="18"/>
        </w:rPr>
        <w:t>. Página electrónica: https://www.usnews.com/news/best-countries/best-countries-for-women?slide=2. Consultado el día 26 de octubre de 2022.</w:t>
      </w:r>
    </w:p>
    <w:p w:rsidR="0038095B" w:rsidRPr="0038095B" w:rsidRDefault="0038095B">
      <w:pPr>
        <w:pStyle w:val="Textonotapie"/>
        <w:rPr>
          <w:lang w:val="es-MX"/>
        </w:rPr>
      </w:pPr>
    </w:p>
  </w:footnote>
  <w:footnote w:id="4">
    <w:p w:rsidR="00692B41" w:rsidRPr="000C754D" w:rsidRDefault="00692B41" w:rsidP="000C754D">
      <w:pPr>
        <w:pStyle w:val="Textonotapie"/>
        <w:jc w:val="both"/>
        <w:rPr>
          <w:rFonts w:ascii="Arial" w:hAnsi="Arial" w:cs="Arial"/>
          <w:i/>
          <w:sz w:val="18"/>
          <w:szCs w:val="18"/>
          <w:lang w:val="es-MX"/>
        </w:rPr>
      </w:pPr>
      <w:r w:rsidRPr="000C754D">
        <w:rPr>
          <w:rStyle w:val="Refdenotaalpie"/>
          <w:rFonts w:ascii="Arial" w:hAnsi="Arial" w:cs="Arial"/>
          <w:i/>
          <w:sz w:val="18"/>
          <w:szCs w:val="18"/>
        </w:rPr>
        <w:footnoteRef/>
      </w:r>
      <w:r w:rsidR="000C754D">
        <w:rPr>
          <w:rFonts w:ascii="Arial" w:hAnsi="Arial" w:cs="Arial"/>
          <w:i/>
          <w:sz w:val="18"/>
          <w:szCs w:val="18"/>
        </w:rPr>
        <w:t xml:space="preserve"> </w:t>
      </w:r>
      <w:r w:rsidR="000C754D" w:rsidRPr="000C754D">
        <w:rPr>
          <w:rFonts w:ascii="Arial" w:hAnsi="Arial" w:cs="Arial"/>
          <w:sz w:val="18"/>
          <w:szCs w:val="18"/>
        </w:rPr>
        <w:t>In</w:t>
      </w:r>
      <w:r w:rsidRPr="000C754D">
        <w:rPr>
          <w:rStyle w:val="nfasis"/>
          <w:rFonts w:ascii="Arial" w:hAnsi="Arial" w:cs="Arial"/>
          <w:i w:val="0"/>
          <w:color w:val="252525"/>
          <w:sz w:val="18"/>
          <w:szCs w:val="18"/>
          <w:bdr w:val="none" w:sz="0" w:space="0" w:color="auto" w:frame="1"/>
          <w:shd w:val="clear" w:color="auto" w:fill="FFFFFF"/>
        </w:rPr>
        <w:t>formación sobre violencia contra las mujeres, incidencia delictiva y llamadas de emergencia 9-1-1</w:t>
      </w:r>
      <w:r w:rsidR="000C754D">
        <w:rPr>
          <w:rStyle w:val="nfasis"/>
          <w:rFonts w:ascii="Arial" w:hAnsi="Arial" w:cs="Arial"/>
          <w:i w:val="0"/>
          <w:color w:val="252525"/>
          <w:sz w:val="18"/>
          <w:szCs w:val="18"/>
          <w:bdr w:val="none" w:sz="0" w:space="0" w:color="auto" w:frame="1"/>
          <w:shd w:val="clear" w:color="auto" w:fill="FFFFFF"/>
        </w:rPr>
        <w:t>.</w:t>
      </w:r>
    </w:p>
  </w:footnote>
  <w:footnote w:id="5">
    <w:p w:rsidR="004E334E" w:rsidRPr="004E334E" w:rsidRDefault="004E334E" w:rsidP="004E334E">
      <w:pPr>
        <w:autoSpaceDE w:val="0"/>
        <w:autoSpaceDN w:val="0"/>
        <w:adjustRightInd w:val="0"/>
        <w:jc w:val="both"/>
        <w:rPr>
          <w:rFonts w:ascii="Arial" w:eastAsiaTheme="minorHAnsi" w:hAnsi="Arial" w:cs="Arial"/>
          <w:sz w:val="18"/>
          <w:szCs w:val="18"/>
          <w:lang w:val="es-MX" w:eastAsia="en-US"/>
        </w:rPr>
      </w:pPr>
      <w:r w:rsidRPr="004E334E">
        <w:rPr>
          <w:rStyle w:val="Refdenotaalpie"/>
          <w:rFonts w:ascii="Arial" w:hAnsi="Arial" w:cs="Arial"/>
          <w:sz w:val="18"/>
          <w:szCs w:val="18"/>
        </w:rPr>
        <w:footnoteRef/>
      </w:r>
      <w:r w:rsidRPr="004E334E">
        <w:rPr>
          <w:rFonts w:ascii="Arial" w:hAnsi="Arial" w:cs="Arial"/>
          <w:sz w:val="18"/>
          <w:szCs w:val="18"/>
        </w:rPr>
        <w:t xml:space="preserve"> </w:t>
      </w:r>
      <w:r w:rsidRPr="004E334E">
        <w:rPr>
          <w:rFonts w:ascii="Arial" w:eastAsiaTheme="minorHAnsi" w:hAnsi="Arial" w:cs="Arial"/>
          <w:sz w:val="18"/>
          <w:szCs w:val="18"/>
          <w:lang w:val="es-MX" w:eastAsia="en-US"/>
        </w:rPr>
        <w:t xml:space="preserve">Amparo en Revisión 554/2013. promovido por </w:t>
      </w:r>
      <w:proofErr w:type="spellStart"/>
      <w:r w:rsidRPr="004E334E">
        <w:rPr>
          <w:rFonts w:ascii="Arial" w:eastAsiaTheme="minorHAnsi" w:hAnsi="Arial" w:cs="Arial"/>
          <w:sz w:val="18"/>
          <w:szCs w:val="18"/>
          <w:lang w:val="es-MX" w:eastAsia="en-US"/>
        </w:rPr>
        <w:t>Irinea</w:t>
      </w:r>
      <w:proofErr w:type="spellEnd"/>
      <w:r w:rsidRPr="004E334E">
        <w:rPr>
          <w:rFonts w:ascii="Arial" w:eastAsiaTheme="minorHAnsi" w:hAnsi="Arial" w:cs="Arial"/>
          <w:sz w:val="18"/>
          <w:szCs w:val="18"/>
          <w:lang w:val="es-MX" w:eastAsia="en-US"/>
        </w:rPr>
        <w:t xml:space="preserve"> Buendía Cortez (madre de Mariana</w:t>
      </w:r>
      <w:r>
        <w:rPr>
          <w:rFonts w:ascii="Arial" w:eastAsiaTheme="minorHAnsi" w:hAnsi="Arial" w:cs="Arial"/>
          <w:sz w:val="18"/>
          <w:szCs w:val="18"/>
          <w:lang w:val="es-MX" w:eastAsia="en-US"/>
        </w:rPr>
        <w:t xml:space="preserve"> </w:t>
      </w:r>
      <w:r w:rsidRPr="004E334E">
        <w:rPr>
          <w:rFonts w:ascii="Arial" w:eastAsiaTheme="minorHAnsi" w:hAnsi="Arial" w:cs="Arial"/>
          <w:sz w:val="18"/>
          <w:szCs w:val="18"/>
          <w:lang w:val="es-MX" w:eastAsia="en-US"/>
        </w:rPr>
        <w:t>Lima Buendía. Primera Sala de la Suprema Corte de Justicia</w:t>
      </w:r>
      <w:r>
        <w:rPr>
          <w:rFonts w:ascii="Arial" w:eastAsiaTheme="minorHAnsi" w:hAnsi="Arial" w:cs="Arial"/>
          <w:sz w:val="18"/>
          <w:szCs w:val="18"/>
          <w:lang w:val="es-MX" w:eastAsia="en-US"/>
        </w:rPr>
        <w:t xml:space="preserve"> de la Nación. Fallado el 25 de </w:t>
      </w:r>
      <w:r w:rsidRPr="004E334E">
        <w:rPr>
          <w:rFonts w:ascii="Arial" w:eastAsiaTheme="minorHAnsi" w:hAnsi="Arial" w:cs="Arial"/>
          <w:sz w:val="18"/>
          <w:szCs w:val="18"/>
          <w:lang w:val="es-MX" w:eastAsia="en-US"/>
        </w:rPr>
        <w:t>marzo de 2015 por unanimidad de votos de los señores Min</w:t>
      </w:r>
      <w:r>
        <w:rPr>
          <w:rFonts w:ascii="Arial" w:eastAsiaTheme="minorHAnsi" w:hAnsi="Arial" w:cs="Arial"/>
          <w:sz w:val="18"/>
          <w:szCs w:val="18"/>
          <w:lang w:val="es-MX" w:eastAsia="en-US"/>
        </w:rPr>
        <w:t xml:space="preserve">istros: Arturo Zaldívar Lelo de </w:t>
      </w:r>
      <w:r w:rsidRPr="004E334E">
        <w:rPr>
          <w:rFonts w:ascii="Arial" w:eastAsiaTheme="minorHAnsi" w:hAnsi="Arial" w:cs="Arial"/>
          <w:sz w:val="18"/>
          <w:szCs w:val="18"/>
          <w:lang w:val="es-MX" w:eastAsia="en-US"/>
        </w:rPr>
        <w:t xml:space="preserve">Larrea, José Ramón Cossío Díaz, Jorge Mario Pardo Rebolledo, Olga </w:t>
      </w:r>
      <w:r>
        <w:rPr>
          <w:rFonts w:ascii="Arial" w:eastAsiaTheme="minorHAnsi" w:hAnsi="Arial" w:cs="Arial"/>
          <w:sz w:val="18"/>
          <w:szCs w:val="18"/>
          <w:lang w:val="es-MX" w:eastAsia="en-US"/>
        </w:rPr>
        <w:t xml:space="preserve">Sánchez </w:t>
      </w:r>
      <w:r w:rsidRPr="004E334E">
        <w:rPr>
          <w:rFonts w:ascii="Arial" w:eastAsiaTheme="minorHAnsi" w:hAnsi="Arial" w:cs="Arial"/>
          <w:sz w:val="18"/>
          <w:szCs w:val="18"/>
          <w:lang w:val="es-MX" w:eastAsia="en-US"/>
        </w:rPr>
        <w:t>Cordero de García Villegas y Presidente y Ponente Alfredo Gutiérrez Orti</w:t>
      </w:r>
      <w:r>
        <w:rPr>
          <w:rFonts w:ascii="Arial" w:eastAsiaTheme="minorHAnsi" w:hAnsi="Arial" w:cs="Arial"/>
          <w:sz w:val="18"/>
          <w:szCs w:val="18"/>
          <w:lang w:val="es-MX" w:eastAsia="en-US"/>
        </w:rPr>
        <w:t xml:space="preserve">z Mena. El Ministro Jorge Mario </w:t>
      </w:r>
      <w:r w:rsidRPr="004E334E">
        <w:rPr>
          <w:rFonts w:ascii="Arial" w:eastAsiaTheme="minorHAnsi" w:hAnsi="Arial" w:cs="Arial"/>
          <w:sz w:val="18"/>
          <w:szCs w:val="18"/>
          <w:lang w:val="es-MX" w:eastAsia="en-US"/>
        </w:rPr>
        <w:t>Pardo</w:t>
      </w:r>
      <w:r>
        <w:rPr>
          <w:rFonts w:ascii="Arial" w:eastAsiaTheme="minorHAnsi" w:hAnsi="Arial" w:cs="Arial"/>
          <w:sz w:val="18"/>
          <w:szCs w:val="18"/>
          <w:lang w:val="es-MX" w:eastAsia="en-US"/>
        </w:rPr>
        <w:t xml:space="preserve"> Rebolledo se reservó su derecho</w:t>
      </w:r>
      <w:r w:rsidRPr="004E334E">
        <w:rPr>
          <w:rFonts w:ascii="Arial" w:eastAsiaTheme="minorHAnsi" w:hAnsi="Arial" w:cs="Arial"/>
          <w:sz w:val="18"/>
          <w:szCs w:val="18"/>
          <w:lang w:val="es-MX" w:eastAsia="en-US"/>
        </w:rPr>
        <w:t xml:space="preserve"> de formular voto concurrente. Ponente: Ministro</w:t>
      </w:r>
    </w:p>
    <w:p w:rsidR="004E334E" w:rsidRDefault="004E334E" w:rsidP="004E334E">
      <w:pPr>
        <w:pStyle w:val="Textonotapie"/>
        <w:jc w:val="both"/>
        <w:rPr>
          <w:rFonts w:ascii="Arial" w:eastAsiaTheme="minorHAnsi" w:hAnsi="Arial" w:cs="Arial"/>
          <w:sz w:val="18"/>
          <w:szCs w:val="18"/>
          <w:lang w:val="es-MX" w:eastAsia="en-US"/>
        </w:rPr>
      </w:pPr>
      <w:r w:rsidRPr="004E334E">
        <w:rPr>
          <w:rFonts w:ascii="Arial" w:eastAsiaTheme="minorHAnsi" w:hAnsi="Arial" w:cs="Arial"/>
          <w:sz w:val="18"/>
          <w:szCs w:val="18"/>
          <w:lang w:val="es-MX" w:eastAsia="en-US"/>
        </w:rPr>
        <w:t>Alfredo Gutiérrez Ortiz Mena, Secretaria: Karla I. Quintana Osuna.</w:t>
      </w:r>
    </w:p>
    <w:p w:rsidR="006D3185" w:rsidRPr="006D3185" w:rsidRDefault="006D3185" w:rsidP="006D3185">
      <w:pPr>
        <w:pStyle w:val="Textonotapie"/>
        <w:jc w:val="both"/>
        <w:rPr>
          <w:rFonts w:ascii="Arial" w:hAnsi="Arial" w:cs="Arial"/>
          <w:sz w:val="18"/>
          <w:szCs w:val="18"/>
          <w:lang w:val="es-MX"/>
        </w:rPr>
      </w:pPr>
    </w:p>
  </w:footnote>
  <w:footnote w:id="6">
    <w:p w:rsidR="006D3185" w:rsidRPr="00625CF2" w:rsidRDefault="006D3185" w:rsidP="00E76E5B">
      <w:pPr>
        <w:autoSpaceDE w:val="0"/>
        <w:autoSpaceDN w:val="0"/>
        <w:adjustRightInd w:val="0"/>
        <w:jc w:val="both"/>
        <w:rPr>
          <w:lang w:val="es-MX"/>
        </w:rPr>
      </w:pPr>
      <w:r w:rsidRPr="00625CF2">
        <w:rPr>
          <w:rStyle w:val="Refdenotaalpie"/>
          <w:rFonts w:ascii="Arial" w:hAnsi="Arial" w:cs="Arial"/>
          <w:sz w:val="18"/>
          <w:szCs w:val="18"/>
        </w:rPr>
        <w:footnoteRef/>
      </w:r>
      <w:r w:rsidRPr="00625CF2">
        <w:rPr>
          <w:rFonts w:ascii="Arial" w:eastAsiaTheme="minorHAnsi" w:hAnsi="Arial" w:cs="Arial"/>
          <w:sz w:val="18"/>
          <w:szCs w:val="18"/>
          <w:lang w:val="es-MX" w:eastAsia="en-US"/>
        </w:rPr>
        <w:t xml:space="preserve"> </w:t>
      </w:r>
      <w:r w:rsidR="000961B2" w:rsidRPr="00625CF2">
        <w:rPr>
          <w:rFonts w:ascii="Arial" w:eastAsiaTheme="minorHAnsi" w:hAnsi="Arial" w:cs="Arial"/>
          <w:sz w:val="18"/>
          <w:szCs w:val="18"/>
          <w:lang w:val="es-MX" w:eastAsia="en-US"/>
        </w:rPr>
        <w:t>Portada Forbes M</w:t>
      </w:r>
      <w:r w:rsidR="007579D5" w:rsidRPr="00625CF2">
        <w:rPr>
          <w:rFonts w:ascii="Arial" w:eastAsiaTheme="minorHAnsi" w:hAnsi="Arial" w:cs="Arial"/>
          <w:sz w:val="18"/>
          <w:szCs w:val="18"/>
          <w:lang w:val="es-MX" w:eastAsia="en-US"/>
        </w:rPr>
        <w:t xml:space="preserve">éxico. Publicado el 19 de marzo de 2021. </w:t>
      </w:r>
      <w:r w:rsidR="008647EC" w:rsidRPr="00625CF2">
        <w:rPr>
          <w:rFonts w:ascii="Arial" w:eastAsiaTheme="minorHAnsi" w:hAnsi="Arial" w:cs="Arial"/>
          <w:sz w:val="18"/>
          <w:szCs w:val="18"/>
          <w:lang w:val="es-MX" w:eastAsia="en-US"/>
        </w:rPr>
        <w:t xml:space="preserve">Por </w:t>
      </w:r>
      <w:r w:rsidRPr="00625CF2">
        <w:rPr>
          <w:rFonts w:ascii="Arial" w:eastAsiaTheme="minorHAnsi" w:hAnsi="Arial" w:cs="Arial"/>
          <w:sz w:val="18"/>
          <w:szCs w:val="18"/>
          <w:lang w:val="es-MX" w:eastAsia="en-US"/>
        </w:rPr>
        <w:t xml:space="preserve">Israel Zamarrón, "Caso Abril Pérez: tribunal ordena reclasificarlo como tentativa de </w:t>
      </w:r>
      <w:proofErr w:type="spellStart"/>
      <w:r w:rsidRPr="00625CF2">
        <w:rPr>
          <w:rFonts w:ascii="Arial" w:eastAsiaTheme="minorHAnsi" w:hAnsi="Arial" w:cs="Arial"/>
          <w:sz w:val="18"/>
          <w:szCs w:val="18"/>
          <w:lang w:val="es-MX" w:eastAsia="en-US"/>
        </w:rPr>
        <w:t>feminicidio</w:t>
      </w:r>
      <w:proofErr w:type="spellEnd"/>
      <w:r w:rsidRPr="00625CF2">
        <w:rPr>
          <w:rFonts w:ascii="Arial" w:eastAsiaTheme="minorHAnsi" w:hAnsi="Arial" w:cs="Arial"/>
          <w:sz w:val="18"/>
          <w:szCs w:val="18"/>
          <w:lang w:val="es-MX" w:eastAsia="en-US"/>
        </w:rPr>
        <w:t xml:space="preserve">". Disponible en </w:t>
      </w:r>
      <w:r w:rsidR="00E8501A" w:rsidRPr="00625CF2">
        <w:rPr>
          <w:rFonts w:ascii="Arial" w:eastAsiaTheme="minorHAnsi" w:hAnsi="Arial" w:cs="Arial"/>
          <w:sz w:val="18"/>
          <w:szCs w:val="18"/>
          <w:lang w:val="es-MX" w:eastAsia="en-US"/>
        </w:rPr>
        <w:t>la página electrónica</w:t>
      </w:r>
      <w:r w:rsidRPr="00625CF2">
        <w:rPr>
          <w:rFonts w:ascii="Arial" w:eastAsiaTheme="minorHAnsi" w:hAnsi="Arial" w:cs="Arial"/>
          <w:sz w:val="18"/>
          <w:szCs w:val="18"/>
          <w:lang w:val="es-MX" w:eastAsia="en-US"/>
        </w:rPr>
        <w:t xml:space="preserve">: </w:t>
      </w:r>
      <w:hyperlink r:id="rId3" w:history="1">
        <w:r w:rsidR="00E8501A" w:rsidRPr="00625CF2">
          <w:rPr>
            <w:rStyle w:val="Hipervnculo"/>
            <w:rFonts w:ascii="Arial" w:eastAsiaTheme="minorHAnsi" w:hAnsi="Arial" w:cs="Arial"/>
            <w:color w:val="auto"/>
            <w:sz w:val="18"/>
            <w:szCs w:val="18"/>
            <w:u w:val="none"/>
            <w:lang w:val="es-MX" w:eastAsia="en-US"/>
          </w:rPr>
          <w:t>https://www.forbes.com.mx/caso-abril-perez-tribunal-ordena-reclasificarlo-como-tentativa-de-feminicidio/</w:t>
        </w:r>
      </w:hyperlink>
      <w:r w:rsidR="00E76E5B">
        <w:rPr>
          <w:rFonts w:ascii="Arial" w:hAnsi="Arial" w:cs="Arial"/>
          <w:sz w:val="18"/>
          <w:szCs w:val="18"/>
        </w:rPr>
        <w:t xml:space="preserve">. </w:t>
      </w:r>
      <w:r w:rsidR="00E8501A" w:rsidRPr="00625CF2">
        <w:rPr>
          <w:rFonts w:ascii="Arial" w:hAnsi="Arial" w:cs="Arial"/>
          <w:sz w:val="18"/>
          <w:szCs w:val="18"/>
        </w:rPr>
        <w:t>Consultado el 27 de octubre de 2022.</w:t>
      </w:r>
    </w:p>
  </w:footnote>
  <w:footnote w:id="7">
    <w:p w:rsidR="00B40FDD" w:rsidRDefault="00B40FDD" w:rsidP="00B40FDD">
      <w:pPr>
        <w:autoSpaceDE w:val="0"/>
        <w:autoSpaceDN w:val="0"/>
        <w:adjustRightInd w:val="0"/>
        <w:rPr>
          <w:rFonts w:ascii="Arial" w:eastAsiaTheme="minorHAnsi" w:hAnsi="Arial" w:cs="Arial"/>
          <w:sz w:val="18"/>
          <w:szCs w:val="18"/>
          <w:lang w:val="es-MX" w:eastAsia="en-US"/>
        </w:rPr>
      </w:pPr>
      <w:r w:rsidRPr="00B40FDD">
        <w:rPr>
          <w:rStyle w:val="Refdenotaalpie"/>
          <w:rFonts w:ascii="Arial" w:hAnsi="Arial" w:cs="Arial"/>
          <w:sz w:val="18"/>
          <w:szCs w:val="18"/>
        </w:rPr>
        <w:footnoteRef/>
      </w:r>
      <w:r w:rsidRPr="00B40FDD">
        <w:rPr>
          <w:rFonts w:ascii="Arial" w:hAnsi="Arial" w:cs="Arial"/>
          <w:sz w:val="18"/>
          <w:szCs w:val="18"/>
        </w:rPr>
        <w:t xml:space="preserve"> </w:t>
      </w:r>
      <w:r w:rsidRPr="00B40FDD">
        <w:rPr>
          <w:rFonts w:ascii="Arial" w:eastAsiaTheme="minorHAnsi" w:hAnsi="Arial" w:cs="Arial"/>
          <w:sz w:val="18"/>
          <w:szCs w:val="18"/>
          <w:lang w:val="es-MX" w:eastAsia="en-US"/>
        </w:rPr>
        <w:t>Registro digital: 2021704. Instando: Tribunales Colegiados de Circuito. Décima Época.</w:t>
      </w:r>
      <w:r>
        <w:rPr>
          <w:rFonts w:ascii="Arial" w:eastAsiaTheme="minorHAnsi" w:hAnsi="Arial" w:cs="Arial"/>
          <w:sz w:val="18"/>
          <w:szCs w:val="18"/>
          <w:lang w:val="es-MX" w:eastAsia="en-US"/>
        </w:rPr>
        <w:t xml:space="preserve"> Materias</w:t>
      </w:r>
      <w:r w:rsidRPr="00B40FDD">
        <w:rPr>
          <w:rFonts w:ascii="Arial" w:eastAsiaTheme="minorHAnsi" w:hAnsi="Arial" w:cs="Arial"/>
          <w:sz w:val="18"/>
          <w:szCs w:val="18"/>
          <w:lang w:val="es-MX" w:eastAsia="en-US"/>
        </w:rPr>
        <w:t>: Penal. Tesis: l.9o.P.268 P (10a.). Fuente: Gace</w:t>
      </w:r>
      <w:r>
        <w:rPr>
          <w:rFonts w:ascii="Arial" w:eastAsiaTheme="minorHAnsi" w:hAnsi="Arial" w:cs="Arial"/>
          <w:sz w:val="18"/>
          <w:szCs w:val="18"/>
          <w:lang w:val="es-MX" w:eastAsia="en-US"/>
        </w:rPr>
        <w:t xml:space="preserve">ta del Semanario Judicial de la </w:t>
      </w:r>
      <w:r w:rsidRPr="00B40FDD">
        <w:rPr>
          <w:rFonts w:ascii="Arial" w:eastAsiaTheme="minorHAnsi" w:hAnsi="Arial" w:cs="Arial"/>
          <w:sz w:val="18"/>
          <w:szCs w:val="18"/>
          <w:lang w:val="es-MX" w:eastAsia="en-US"/>
        </w:rPr>
        <w:t>Federación. Libro 75, Febrero de 2020, Tomo</w:t>
      </w:r>
      <w:r>
        <w:rPr>
          <w:rFonts w:ascii="Arial" w:eastAsiaTheme="minorHAnsi" w:hAnsi="Arial" w:cs="Arial"/>
          <w:sz w:val="18"/>
          <w:szCs w:val="18"/>
          <w:lang w:val="es-MX" w:eastAsia="en-US"/>
        </w:rPr>
        <w:t xml:space="preserve"> III, página 2372. Tipo: Aislada</w:t>
      </w:r>
    </w:p>
    <w:p w:rsidR="000D58AC" w:rsidRPr="00B40FDD" w:rsidRDefault="000D58AC" w:rsidP="00B40FDD">
      <w:pPr>
        <w:autoSpaceDE w:val="0"/>
        <w:autoSpaceDN w:val="0"/>
        <w:adjustRightInd w:val="0"/>
        <w:rPr>
          <w:rFonts w:ascii="Arial" w:eastAsiaTheme="minorHAnsi" w:hAnsi="Arial" w:cs="Arial"/>
          <w:sz w:val="18"/>
          <w:szCs w:val="18"/>
          <w:lang w:val="es-MX" w:eastAsia="en-US"/>
        </w:rPr>
      </w:pPr>
    </w:p>
  </w:footnote>
  <w:footnote w:id="8">
    <w:p w:rsidR="00A61A8E" w:rsidRPr="00A61A8E" w:rsidRDefault="00A61A8E" w:rsidP="00A61A8E">
      <w:pPr>
        <w:autoSpaceDE w:val="0"/>
        <w:autoSpaceDN w:val="0"/>
        <w:adjustRightInd w:val="0"/>
        <w:rPr>
          <w:rFonts w:ascii="Arial" w:eastAsiaTheme="minorHAnsi" w:hAnsi="Arial" w:cs="Arial"/>
          <w:sz w:val="18"/>
          <w:szCs w:val="18"/>
          <w:lang w:val="es-MX" w:eastAsia="en-US"/>
        </w:rPr>
      </w:pPr>
      <w:r w:rsidRPr="00A61A8E">
        <w:rPr>
          <w:rStyle w:val="Refdenotaalpie"/>
          <w:rFonts w:ascii="Arial" w:hAnsi="Arial" w:cs="Arial"/>
          <w:sz w:val="18"/>
          <w:szCs w:val="18"/>
        </w:rPr>
        <w:footnoteRef/>
      </w:r>
      <w:r w:rsidRPr="00A61A8E">
        <w:rPr>
          <w:rFonts w:ascii="Arial" w:hAnsi="Arial" w:cs="Arial"/>
          <w:sz w:val="18"/>
          <w:szCs w:val="18"/>
        </w:rPr>
        <w:t xml:space="preserve"> </w:t>
      </w:r>
      <w:r w:rsidRPr="00A61A8E">
        <w:rPr>
          <w:rFonts w:ascii="Arial" w:eastAsiaTheme="minorHAnsi" w:hAnsi="Arial" w:cs="Arial"/>
          <w:sz w:val="18"/>
          <w:szCs w:val="18"/>
          <w:lang w:val="es-MX" w:eastAsia="en-US"/>
        </w:rPr>
        <w:t>Registro digital: 2024090. Instancia: Primera Sala. Undécima Época. Materia(s): Penal. Tesis:</w:t>
      </w:r>
      <w:r>
        <w:rPr>
          <w:rFonts w:ascii="Arial" w:eastAsiaTheme="minorHAnsi" w:hAnsi="Arial" w:cs="Arial"/>
          <w:sz w:val="18"/>
          <w:szCs w:val="18"/>
          <w:lang w:val="es-MX" w:eastAsia="en-US"/>
        </w:rPr>
        <w:t xml:space="preserve"> </w:t>
      </w:r>
      <w:r w:rsidR="00C5125F">
        <w:rPr>
          <w:rFonts w:ascii="Arial" w:eastAsiaTheme="minorHAnsi" w:hAnsi="Arial" w:cs="Arial"/>
          <w:sz w:val="18"/>
          <w:szCs w:val="18"/>
          <w:lang w:val="es-MX" w:eastAsia="en-US"/>
        </w:rPr>
        <w:t>1 a</w:t>
      </w:r>
      <w:proofErr w:type="gramStart"/>
      <w:r w:rsidR="00C5125F">
        <w:rPr>
          <w:rFonts w:ascii="Arial" w:eastAsiaTheme="minorHAnsi" w:hAnsi="Arial" w:cs="Arial"/>
          <w:sz w:val="18"/>
          <w:szCs w:val="18"/>
          <w:lang w:val="es-MX" w:eastAsia="en-US"/>
        </w:rPr>
        <w:t>./</w:t>
      </w:r>
      <w:proofErr w:type="gramEnd"/>
      <w:r w:rsidR="00C5125F">
        <w:rPr>
          <w:rFonts w:ascii="Arial" w:eastAsiaTheme="minorHAnsi" w:hAnsi="Arial" w:cs="Arial"/>
          <w:sz w:val="18"/>
          <w:szCs w:val="18"/>
          <w:lang w:val="es-MX" w:eastAsia="en-US"/>
        </w:rPr>
        <w:t>J. 4/2022 (11</w:t>
      </w:r>
      <w:r w:rsidRPr="00A61A8E">
        <w:rPr>
          <w:rFonts w:ascii="Arial" w:eastAsiaTheme="minorHAnsi" w:hAnsi="Arial" w:cs="Arial"/>
          <w:sz w:val="18"/>
          <w:szCs w:val="18"/>
          <w:lang w:val="es-MX" w:eastAsia="en-US"/>
        </w:rPr>
        <w:t>a.). Fuente: Gaceta del Semanario Judicial de la Federación. Li</w:t>
      </w:r>
      <w:r>
        <w:rPr>
          <w:rFonts w:ascii="Arial" w:eastAsiaTheme="minorHAnsi" w:hAnsi="Arial" w:cs="Arial"/>
          <w:sz w:val="18"/>
          <w:szCs w:val="18"/>
          <w:lang w:val="es-MX" w:eastAsia="en-US"/>
        </w:rPr>
        <w:t xml:space="preserve">bro 9. Enero </w:t>
      </w:r>
      <w:r w:rsidRPr="00A61A8E">
        <w:rPr>
          <w:rFonts w:ascii="Arial" w:eastAsiaTheme="minorHAnsi" w:hAnsi="Arial" w:cs="Arial"/>
          <w:sz w:val="18"/>
          <w:szCs w:val="18"/>
          <w:lang w:val="es-MX" w:eastAsia="en-US"/>
        </w:rPr>
        <w:t>de 2022, Tomo II. página 863. Tipo: Jurisprudencia.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A1" w:rsidRDefault="000C1459" w:rsidP="00C50C98">
    <w:pPr>
      <w:pStyle w:val="Encabezado"/>
    </w:pPr>
    <w:r>
      <w:rPr>
        <w:noProof/>
        <w:lang w:val="es-MX" w:eastAsia="es-MX"/>
      </w:rPr>
      <mc:AlternateContent>
        <mc:Choice Requires="wps">
          <w:drawing>
            <wp:anchor distT="45720" distB="45720" distL="114300" distR="114300" simplePos="0" relativeHeight="251660288" behindDoc="0" locked="0" layoutInCell="1" allowOverlap="1">
              <wp:simplePos x="0" y="0"/>
              <wp:positionH relativeFrom="column">
                <wp:posOffset>1291590</wp:posOffset>
              </wp:positionH>
              <wp:positionV relativeFrom="paragraph">
                <wp:posOffset>16510</wp:posOffset>
              </wp:positionV>
              <wp:extent cx="403860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rsidR="000C1459" w:rsidRPr="00243E9B" w:rsidRDefault="0031553E" w:rsidP="000C1459">
                          <w:pPr>
                            <w:pStyle w:val="Encabezado"/>
                            <w:jc w:val="center"/>
                          </w:pPr>
                          <w:r>
                            <w:t>GOBIERNO DEL ESTADO DE YUCATÁN</w:t>
                          </w:r>
                        </w:p>
                        <w:p w:rsidR="000C1459" w:rsidRPr="00243E9B" w:rsidRDefault="0031553E" w:rsidP="000C1459">
                          <w:pPr>
                            <w:pStyle w:val="Encabezado"/>
                            <w:jc w:val="center"/>
                            <w:rPr>
                              <w:b/>
                            </w:rPr>
                          </w:pPr>
                          <w:r>
                            <w:rPr>
                              <w:b/>
                            </w:rPr>
                            <w:t>PODER LEGISLATIVO</w:t>
                          </w:r>
                        </w:p>
                        <w:p w:rsidR="000C1459" w:rsidRDefault="000C14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01.7pt;margin-top:1.3pt;width:31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" stroked="f">
              <v:textbox style="mso-fit-shape-to-text:t">
                <w:txbxContent>
                  <w:p w:rsidR="000C1459" w:rsidRPr="00243E9B" w:rsidRDefault="0031553E" w:rsidP="000C1459">
                    <w:pPr>
                      <w:pStyle w:val="Encabezado"/>
                      <w:jc w:val="center"/>
                    </w:pPr>
                    <w:r>
                      <w:t>GOBIERNO DEL ESTADO DE YUCATÁN</w:t>
                    </w:r>
                  </w:p>
                  <w:p w:rsidR="000C1459" w:rsidRPr="00243E9B" w:rsidRDefault="0031553E" w:rsidP="000C1459">
                    <w:pPr>
                      <w:pStyle w:val="Encabezado"/>
                      <w:jc w:val="center"/>
                      <w:rPr>
                        <w:b/>
                      </w:rPr>
                    </w:pPr>
                    <w:r>
                      <w:rPr>
                        <w:b/>
                      </w:rPr>
                      <w:t>PODER LEGISLATIVO</w:t>
                    </w:r>
                  </w:p>
                  <w:p w:rsidR="000C1459" w:rsidRDefault="000C1459"/>
                </w:txbxContent>
              </v:textbox>
              <w10:wrap type="square"/>
            </v:shape>
          </w:pict>
        </mc:Fallback>
      </mc:AlternateContent>
    </w:r>
    <w:r w:rsidR="00C50C98">
      <w:rPr>
        <w:noProof/>
        <w:lang w:val="es-MX" w:eastAsia="es-MX"/>
      </w:rPr>
      <mc:AlternateContent>
        <mc:Choice Requires="wpg">
          <w:drawing>
            <wp:anchor distT="0" distB="0" distL="114300" distR="114300" simplePos="0" relativeHeight="251658240" behindDoc="0" locked="0" layoutInCell="1" allowOverlap="1" wp14:editId="339A120C">
              <wp:simplePos x="0" y="0"/>
              <wp:positionH relativeFrom="column">
                <wp:posOffset>-367665</wp:posOffset>
              </wp:positionH>
              <wp:positionV relativeFrom="paragraph">
                <wp:posOffset>-359410</wp:posOffset>
              </wp:positionV>
              <wp:extent cx="1569085" cy="1442720"/>
              <wp:effectExtent l="0" t="0" r="0" b="508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5"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0C98" w:rsidRPr="00102E0C" w:rsidRDefault="00C50C98" w:rsidP="00C50C9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C50C98" w:rsidRPr="00102E0C" w:rsidRDefault="00C50C98" w:rsidP="00C50C98">
                            <w:pPr>
                              <w:jc w:val="center"/>
                              <w:rPr>
                                <w:rFonts w:ascii="Helvetica" w:hAnsi="Helvetica"/>
                                <w:b/>
                                <w:sz w:val="13"/>
                                <w:szCs w:val="13"/>
                              </w:rPr>
                            </w:pPr>
                            <w:r w:rsidRPr="00102E0C">
                              <w:rPr>
                                <w:rFonts w:ascii="Helvetica" w:hAnsi="Helvetica"/>
                                <w:b/>
                                <w:sz w:val="13"/>
                                <w:szCs w:val="13"/>
                              </w:rPr>
                              <w:t>LIBRE Y SOBERANO DE</w:t>
                            </w:r>
                          </w:p>
                          <w:p w:rsidR="00C50C98" w:rsidRPr="00102E0C" w:rsidRDefault="00C50C98" w:rsidP="00C50C9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5" o:spid="_x0000_s1027" style="position:absolute;margin-left:-28.95pt;margin-top:-28.3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">
              <v:shape id="_x0000_s1028"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C50C98" w:rsidRPr="00102E0C" w:rsidRDefault="00C50C98" w:rsidP="00C50C9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C50C98" w:rsidRPr="00102E0C" w:rsidRDefault="00C50C98" w:rsidP="00C50C98">
                      <w:pPr>
                        <w:jc w:val="center"/>
                        <w:rPr>
                          <w:rFonts w:ascii="Helvetica" w:hAnsi="Helvetica"/>
                          <w:b/>
                          <w:sz w:val="13"/>
                          <w:szCs w:val="13"/>
                        </w:rPr>
                      </w:pPr>
                      <w:r w:rsidRPr="00102E0C">
                        <w:rPr>
                          <w:rFonts w:ascii="Helvetica" w:hAnsi="Helvetica"/>
                          <w:b/>
                          <w:sz w:val="13"/>
                          <w:szCs w:val="13"/>
                        </w:rPr>
                        <w:t>LIBRE Y SOBERANO DE</w:t>
                      </w:r>
                    </w:p>
                    <w:p w:rsidR="00C50C98" w:rsidRPr="00102E0C" w:rsidRDefault="00C50C98" w:rsidP="00C50C9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2"/>
  </w:num>
  <w:num w:numId="2">
    <w:abstractNumId w:val="5"/>
  </w:num>
  <w:num w:numId="3">
    <w:abstractNumId w:val="6"/>
  </w:num>
  <w:num w:numId="4">
    <w:abstractNumId w:val="14"/>
  </w:num>
  <w:num w:numId="5">
    <w:abstractNumId w:val="0"/>
  </w:num>
  <w:num w:numId="6">
    <w:abstractNumId w:val="4"/>
  </w:num>
  <w:num w:numId="7">
    <w:abstractNumId w:val="7"/>
  </w:num>
  <w:num w:numId="8">
    <w:abstractNumId w:val="11"/>
  </w:num>
  <w:num w:numId="9">
    <w:abstractNumId w:val="13"/>
  </w:num>
  <w:num w:numId="10">
    <w:abstractNumId w:val="2"/>
  </w:num>
  <w:num w:numId="11">
    <w:abstractNumId w:val="1"/>
  </w:num>
  <w:num w:numId="12">
    <w:abstractNumId w:val="8"/>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157"/>
    <w:rsid w:val="00001C8C"/>
    <w:rsid w:val="000026C6"/>
    <w:rsid w:val="00004D24"/>
    <w:rsid w:val="00006437"/>
    <w:rsid w:val="00014296"/>
    <w:rsid w:val="00017C3D"/>
    <w:rsid w:val="00021E23"/>
    <w:rsid w:val="00030838"/>
    <w:rsid w:val="00032E26"/>
    <w:rsid w:val="00035231"/>
    <w:rsid w:val="00036E35"/>
    <w:rsid w:val="00043078"/>
    <w:rsid w:val="00044C64"/>
    <w:rsid w:val="0005016D"/>
    <w:rsid w:val="00050232"/>
    <w:rsid w:val="00050998"/>
    <w:rsid w:val="00050EAE"/>
    <w:rsid w:val="00053ED9"/>
    <w:rsid w:val="00054B5B"/>
    <w:rsid w:val="00054F30"/>
    <w:rsid w:val="000550F4"/>
    <w:rsid w:val="0005683B"/>
    <w:rsid w:val="00056D5F"/>
    <w:rsid w:val="00060A60"/>
    <w:rsid w:val="00062488"/>
    <w:rsid w:val="00062DF2"/>
    <w:rsid w:val="00065DD3"/>
    <w:rsid w:val="000700A4"/>
    <w:rsid w:val="0007011D"/>
    <w:rsid w:val="00071371"/>
    <w:rsid w:val="00073047"/>
    <w:rsid w:val="0008433F"/>
    <w:rsid w:val="000907D6"/>
    <w:rsid w:val="000919AF"/>
    <w:rsid w:val="000936C3"/>
    <w:rsid w:val="00093EF5"/>
    <w:rsid w:val="000940FC"/>
    <w:rsid w:val="000961B2"/>
    <w:rsid w:val="000A381A"/>
    <w:rsid w:val="000A3FCC"/>
    <w:rsid w:val="000A5EFF"/>
    <w:rsid w:val="000B73AD"/>
    <w:rsid w:val="000C1459"/>
    <w:rsid w:val="000C2756"/>
    <w:rsid w:val="000C4ABC"/>
    <w:rsid w:val="000C754D"/>
    <w:rsid w:val="000D1412"/>
    <w:rsid w:val="000D1CE4"/>
    <w:rsid w:val="000D21D2"/>
    <w:rsid w:val="000D395A"/>
    <w:rsid w:val="000D58AC"/>
    <w:rsid w:val="000E02B9"/>
    <w:rsid w:val="000E4C6A"/>
    <w:rsid w:val="000E7F1C"/>
    <w:rsid w:val="000F0B26"/>
    <w:rsid w:val="000F0BEF"/>
    <w:rsid w:val="000F542B"/>
    <w:rsid w:val="001010C4"/>
    <w:rsid w:val="00101578"/>
    <w:rsid w:val="001102FD"/>
    <w:rsid w:val="00110BAE"/>
    <w:rsid w:val="00111D07"/>
    <w:rsid w:val="00111E24"/>
    <w:rsid w:val="001121DB"/>
    <w:rsid w:val="00112571"/>
    <w:rsid w:val="00115743"/>
    <w:rsid w:val="00121D2D"/>
    <w:rsid w:val="00125707"/>
    <w:rsid w:val="0013058F"/>
    <w:rsid w:val="00130FFD"/>
    <w:rsid w:val="00132936"/>
    <w:rsid w:val="001338EF"/>
    <w:rsid w:val="001409AE"/>
    <w:rsid w:val="0014185A"/>
    <w:rsid w:val="00147AB0"/>
    <w:rsid w:val="0015267F"/>
    <w:rsid w:val="00152A8F"/>
    <w:rsid w:val="00155344"/>
    <w:rsid w:val="00157203"/>
    <w:rsid w:val="00157C2C"/>
    <w:rsid w:val="00157EB4"/>
    <w:rsid w:val="0016241C"/>
    <w:rsid w:val="00162543"/>
    <w:rsid w:val="00166439"/>
    <w:rsid w:val="00167D4B"/>
    <w:rsid w:val="00171E8C"/>
    <w:rsid w:val="0017245C"/>
    <w:rsid w:val="00172D66"/>
    <w:rsid w:val="00174C94"/>
    <w:rsid w:val="00176BDE"/>
    <w:rsid w:val="001813DE"/>
    <w:rsid w:val="00182235"/>
    <w:rsid w:val="00183E77"/>
    <w:rsid w:val="001855F4"/>
    <w:rsid w:val="0018781A"/>
    <w:rsid w:val="00190B06"/>
    <w:rsid w:val="001927D8"/>
    <w:rsid w:val="00194F43"/>
    <w:rsid w:val="00195331"/>
    <w:rsid w:val="00196A77"/>
    <w:rsid w:val="001A0633"/>
    <w:rsid w:val="001A10EE"/>
    <w:rsid w:val="001A65ED"/>
    <w:rsid w:val="001A7CB6"/>
    <w:rsid w:val="001B3960"/>
    <w:rsid w:val="001B479A"/>
    <w:rsid w:val="001B52C7"/>
    <w:rsid w:val="001B7FDD"/>
    <w:rsid w:val="001C0D37"/>
    <w:rsid w:val="001C4792"/>
    <w:rsid w:val="001C70F1"/>
    <w:rsid w:val="001C7BDC"/>
    <w:rsid w:val="001D0840"/>
    <w:rsid w:val="001D30AB"/>
    <w:rsid w:val="001D6ABF"/>
    <w:rsid w:val="001D754B"/>
    <w:rsid w:val="001D7D05"/>
    <w:rsid w:val="001D7E51"/>
    <w:rsid w:val="001E2797"/>
    <w:rsid w:val="001E41F3"/>
    <w:rsid w:val="001E4AE1"/>
    <w:rsid w:val="001E7C97"/>
    <w:rsid w:val="001F7CDF"/>
    <w:rsid w:val="00201220"/>
    <w:rsid w:val="00205F7B"/>
    <w:rsid w:val="002072BF"/>
    <w:rsid w:val="00210498"/>
    <w:rsid w:val="00211C8D"/>
    <w:rsid w:val="0021363E"/>
    <w:rsid w:val="002156C9"/>
    <w:rsid w:val="00215BFE"/>
    <w:rsid w:val="00216F4F"/>
    <w:rsid w:val="00220938"/>
    <w:rsid w:val="0022153C"/>
    <w:rsid w:val="0022549D"/>
    <w:rsid w:val="002344F9"/>
    <w:rsid w:val="002349BB"/>
    <w:rsid w:val="00235F4D"/>
    <w:rsid w:val="002405ED"/>
    <w:rsid w:val="00243187"/>
    <w:rsid w:val="00243FAF"/>
    <w:rsid w:val="002447E6"/>
    <w:rsid w:val="002506D4"/>
    <w:rsid w:val="00250EE3"/>
    <w:rsid w:val="0025231B"/>
    <w:rsid w:val="00252FD9"/>
    <w:rsid w:val="00253172"/>
    <w:rsid w:val="00253173"/>
    <w:rsid w:val="0025332A"/>
    <w:rsid w:val="0025356A"/>
    <w:rsid w:val="0025536C"/>
    <w:rsid w:val="00255AA5"/>
    <w:rsid w:val="002602BF"/>
    <w:rsid w:val="002645AA"/>
    <w:rsid w:val="00267E2D"/>
    <w:rsid w:val="0027229F"/>
    <w:rsid w:val="00272716"/>
    <w:rsid w:val="00273EC7"/>
    <w:rsid w:val="002768DC"/>
    <w:rsid w:val="00276B31"/>
    <w:rsid w:val="00281AD6"/>
    <w:rsid w:val="002826F4"/>
    <w:rsid w:val="002837AA"/>
    <w:rsid w:val="00283DB1"/>
    <w:rsid w:val="00285AFC"/>
    <w:rsid w:val="00287720"/>
    <w:rsid w:val="00292171"/>
    <w:rsid w:val="002935E1"/>
    <w:rsid w:val="002955ED"/>
    <w:rsid w:val="002A13D0"/>
    <w:rsid w:val="002A592E"/>
    <w:rsid w:val="002A7CFB"/>
    <w:rsid w:val="002B00AF"/>
    <w:rsid w:val="002B0ABE"/>
    <w:rsid w:val="002B1377"/>
    <w:rsid w:val="002B183D"/>
    <w:rsid w:val="002B186C"/>
    <w:rsid w:val="002B2357"/>
    <w:rsid w:val="002B57B2"/>
    <w:rsid w:val="002B582F"/>
    <w:rsid w:val="002B6AF2"/>
    <w:rsid w:val="002C0886"/>
    <w:rsid w:val="002C1AF1"/>
    <w:rsid w:val="002C4741"/>
    <w:rsid w:val="002C5996"/>
    <w:rsid w:val="002C6DF9"/>
    <w:rsid w:val="002C70E4"/>
    <w:rsid w:val="002D0585"/>
    <w:rsid w:val="002D070E"/>
    <w:rsid w:val="002D592F"/>
    <w:rsid w:val="002E2E70"/>
    <w:rsid w:val="002E2F3F"/>
    <w:rsid w:val="002E542B"/>
    <w:rsid w:val="002E545B"/>
    <w:rsid w:val="002E54E3"/>
    <w:rsid w:val="002E70DE"/>
    <w:rsid w:val="002E72DE"/>
    <w:rsid w:val="002F069D"/>
    <w:rsid w:val="002F18BF"/>
    <w:rsid w:val="002F4345"/>
    <w:rsid w:val="002F51C5"/>
    <w:rsid w:val="002F58AD"/>
    <w:rsid w:val="002F6797"/>
    <w:rsid w:val="00301E15"/>
    <w:rsid w:val="00302993"/>
    <w:rsid w:val="003034DC"/>
    <w:rsid w:val="00304772"/>
    <w:rsid w:val="00306268"/>
    <w:rsid w:val="00311840"/>
    <w:rsid w:val="003120EB"/>
    <w:rsid w:val="0031553E"/>
    <w:rsid w:val="00315879"/>
    <w:rsid w:val="00316428"/>
    <w:rsid w:val="00316E0A"/>
    <w:rsid w:val="00317000"/>
    <w:rsid w:val="00317FF6"/>
    <w:rsid w:val="0032306B"/>
    <w:rsid w:val="00324556"/>
    <w:rsid w:val="00324805"/>
    <w:rsid w:val="003264EA"/>
    <w:rsid w:val="00326819"/>
    <w:rsid w:val="00327ED2"/>
    <w:rsid w:val="00331049"/>
    <w:rsid w:val="00334472"/>
    <w:rsid w:val="00336DF4"/>
    <w:rsid w:val="00341FA6"/>
    <w:rsid w:val="003448C9"/>
    <w:rsid w:val="00346015"/>
    <w:rsid w:val="003479AE"/>
    <w:rsid w:val="00350770"/>
    <w:rsid w:val="0035266E"/>
    <w:rsid w:val="00353D42"/>
    <w:rsid w:val="00357E03"/>
    <w:rsid w:val="003636E6"/>
    <w:rsid w:val="003703C2"/>
    <w:rsid w:val="003719A4"/>
    <w:rsid w:val="00372CAE"/>
    <w:rsid w:val="0037411E"/>
    <w:rsid w:val="00376B4C"/>
    <w:rsid w:val="00377B9D"/>
    <w:rsid w:val="0038095B"/>
    <w:rsid w:val="00382264"/>
    <w:rsid w:val="003834C7"/>
    <w:rsid w:val="00383751"/>
    <w:rsid w:val="00385323"/>
    <w:rsid w:val="00395B34"/>
    <w:rsid w:val="00396652"/>
    <w:rsid w:val="00396906"/>
    <w:rsid w:val="00397122"/>
    <w:rsid w:val="003977AF"/>
    <w:rsid w:val="00397D45"/>
    <w:rsid w:val="003A1246"/>
    <w:rsid w:val="003A16EE"/>
    <w:rsid w:val="003A6C6F"/>
    <w:rsid w:val="003A757D"/>
    <w:rsid w:val="003A770A"/>
    <w:rsid w:val="003A7DF6"/>
    <w:rsid w:val="003B0F5A"/>
    <w:rsid w:val="003B1A1A"/>
    <w:rsid w:val="003B1D82"/>
    <w:rsid w:val="003B36B6"/>
    <w:rsid w:val="003B6AB9"/>
    <w:rsid w:val="003B783E"/>
    <w:rsid w:val="003B7A26"/>
    <w:rsid w:val="003B7CB2"/>
    <w:rsid w:val="003B7D06"/>
    <w:rsid w:val="003C11A4"/>
    <w:rsid w:val="003C19B3"/>
    <w:rsid w:val="003C1BD4"/>
    <w:rsid w:val="003C31FC"/>
    <w:rsid w:val="003C5D64"/>
    <w:rsid w:val="003C744F"/>
    <w:rsid w:val="003D6061"/>
    <w:rsid w:val="003E1E92"/>
    <w:rsid w:val="003E2B9D"/>
    <w:rsid w:val="003E6B24"/>
    <w:rsid w:val="003F09D1"/>
    <w:rsid w:val="003F10E1"/>
    <w:rsid w:val="003F2E05"/>
    <w:rsid w:val="003F4A4B"/>
    <w:rsid w:val="003F5FB2"/>
    <w:rsid w:val="003F70B3"/>
    <w:rsid w:val="00400D17"/>
    <w:rsid w:val="00401D59"/>
    <w:rsid w:val="00402466"/>
    <w:rsid w:val="00404E3C"/>
    <w:rsid w:val="00407644"/>
    <w:rsid w:val="004116D2"/>
    <w:rsid w:val="00415AB7"/>
    <w:rsid w:val="00416FEE"/>
    <w:rsid w:val="00423A4D"/>
    <w:rsid w:val="00423FD9"/>
    <w:rsid w:val="00426765"/>
    <w:rsid w:val="00426FFB"/>
    <w:rsid w:val="00427396"/>
    <w:rsid w:val="00430653"/>
    <w:rsid w:val="00431FE9"/>
    <w:rsid w:val="00434636"/>
    <w:rsid w:val="004364EF"/>
    <w:rsid w:val="00436691"/>
    <w:rsid w:val="004401F8"/>
    <w:rsid w:val="00441A4F"/>
    <w:rsid w:val="00444991"/>
    <w:rsid w:val="00445A52"/>
    <w:rsid w:val="004476BC"/>
    <w:rsid w:val="004528C6"/>
    <w:rsid w:val="004549AC"/>
    <w:rsid w:val="004552B3"/>
    <w:rsid w:val="00456DC7"/>
    <w:rsid w:val="00460FB3"/>
    <w:rsid w:val="0046126A"/>
    <w:rsid w:val="00461DD8"/>
    <w:rsid w:val="00461FBD"/>
    <w:rsid w:val="004620D8"/>
    <w:rsid w:val="00464941"/>
    <w:rsid w:val="00465F01"/>
    <w:rsid w:val="00466279"/>
    <w:rsid w:val="004674FD"/>
    <w:rsid w:val="00470393"/>
    <w:rsid w:val="00472646"/>
    <w:rsid w:val="00473729"/>
    <w:rsid w:val="00477498"/>
    <w:rsid w:val="00482F65"/>
    <w:rsid w:val="00483C81"/>
    <w:rsid w:val="004902BD"/>
    <w:rsid w:val="00494E50"/>
    <w:rsid w:val="00495A8D"/>
    <w:rsid w:val="0049722C"/>
    <w:rsid w:val="004A0952"/>
    <w:rsid w:val="004A245D"/>
    <w:rsid w:val="004A324D"/>
    <w:rsid w:val="004A3269"/>
    <w:rsid w:val="004A4062"/>
    <w:rsid w:val="004A71CA"/>
    <w:rsid w:val="004B3126"/>
    <w:rsid w:val="004B3239"/>
    <w:rsid w:val="004B48FC"/>
    <w:rsid w:val="004B58DA"/>
    <w:rsid w:val="004B61FE"/>
    <w:rsid w:val="004B62A0"/>
    <w:rsid w:val="004B66EF"/>
    <w:rsid w:val="004D2B02"/>
    <w:rsid w:val="004D2E6C"/>
    <w:rsid w:val="004E27C7"/>
    <w:rsid w:val="004E294B"/>
    <w:rsid w:val="004E334E"/>
    <w:rsid w:val="004E35AF"/>
    <w:rsid w:val="004E394F"/>
    <w:rsid w:val="004E51E9"/>
    <w:rsid w:val="004E53A3"/>
    <w:rsid w:val="004E64D9"/>
    <w:rsid w:val="004E6E27"/>
    <w:rsid w:val="004F1659"/>
    <w:rsid w:val="004F1A2F"/>
    <w:rsid w:val="004F22B2"/>
    <w:rsid w:val="004F2554"/>
    <w:rsid w:val="004F72CF"/>
    <w:rsid w:val="00500D5E"/>
    <w:rsid w:val="00503517"/>
    <w:rsid w:val="00503631"/>
    <w:rsid w:val="0051084F"/>
    <w:rsid w:val="00512C17"/>
    <w:rsid w:val="005176EA"/>
    <w:rsid w:val="00521D52"/>
    <w:rsid w:val="0052400E"/>
    <w:rsid w:val="00530086"/>
    <w:rsid w:val="005314DB"/>
    <w:rsid w:val="005343DC"/>
    <w:rsid w:val="0053472E"/>
    <w:rsid w:val="0053563E"/>
    <w:rsid w:val="005375EE"/>
    <w:rsid w:val="00541C61"/>
    <w:rsid w:val="00541D50"/>
    <w:rsid w:val="00543509"/>
    <w:rsid w:val="00543924"/>
    <w:rsid w:val="00543FEC"/>
    <w:rsid w:val="005454F0"/>
    <w:rsid w:val="005478F4"/>
    <w:rsid w:val="00552705"/>
    <w:rsid w:val="00554B8B"/>
    <w:rsid w:val="005571F1"/>
    <w:rsid w:val="005601CA"/>
    <w:rsid w:val="00561F01"/>
    <w:rsid w:val="0056229E"/>
    <w:rsid w:val="00562FAF"/>
    <w:rsid w:val="00563A87"/>
    <w:rsid w:val="005651D7"/>
    <w:rsid w:val="00566721"/>
    <w:rsid w:val="00567DA1"/>
    <w:rsid w:val="00570A43"/>
    <w:rsid w:val="0057114F"/>
    <w:rsid w:val="00572266"/>
    <w:rsid w:val="00573899"/>
    <w:rsid w:val="00574667"/>
    <w:rsid w:val="005756C2"/>
    <w:rsid w:val="00575724"/>
    <w:rsid w:val="0057651C"/>
    <w:rsid w:val="00576A91"/>
    <w:rsid w:val="0058107D"/>
    <w:rsid w:val="0058391C"/>
    <w:rsid w:val="00585C54"/>
    <w:rsid w:val="005946A3"/>
    <w:rsid w:val="00594F5A"/>
    <w:rsid w:val="00594F82"/>
    <w:rsid w:val="005962E7"/>
    <w:rsid w:val="005A2B5F"/>
    <w:rsid w:val="005A391F"/>
    <w:rsid w:val="005A3926"/>
    <w:rsid w:val="005A3D1B"/>
    <w:rsid w:val="005A3F88"/>
    <w:rsid w:val="005A583E"/>
    <w:rsid w:val="005A5D0F"/>
    <w:rsid w:val="005A5D4C"/>
    <w:rsid w:val="005B3718"/>
    <w:rsid w:val="005B3C47"/>
    <w:rsid w:val="005B75CD"/>
    <w:rsid w:val="005C39BD"/>
    <w:rsid w:val="005C3C03"/>
    <w:rsid w:val="005C4D79"/>
    <w:rsid w:val="005C56DD"/>
    <w:rsid w:val="005C5C7B"/>
    <w:rsid w:val="005C77F7"/>
    <w:rsid w:val="005D04B8"/>
    <w:rsid w:val="005D0E86"/>
    <w:rsid w:val="005D2156"/>
    <w:rsid w:val="005D493E"/>
    <w:rsid w:val="005D4FF0"/>
    <w:rsid w:val="005E3FD5"/>
    <w:rsid w:val="005E6070"/>
    <w:rsid w:val="005E7F43"/>
    <w:rsid w:val="005F00AD"/>
    <w:rsid w:val="005F26F5"/>
    <w:rsid w:val="005F3D1A"/>
    <w:rsid w:val="005F7289"/>
    <w:rsid w:val="005F7B3B"/>
    <w:rsid w:val="00602766"/>
    <w:rsid w:val="006027CD"/>
    <w:rsid w:val="00605901"/>
    <w:rsid w:val="00606A38"/>
    <w:rsid w:val="0061119F"/>
    <w:rsid w:val="00613F58"/>
    <w:rsid w:val="00614E11"/>
    <w:rsid w:val="0061638F"/>
    <w:rsid w:val="00617595"/>
    <w:rsid w:val="00617C0C"/>
    <w:rsid w:val="00621480"/>
    <w:rsid w:val="00622E31"/>
    <w:rsid w:val="0062583A"/>
    <w:rsid w:val="00625CF2"/>
    <w:rsid w:val="006261DE"/>
    <w:rsid w:val="00626FD1"/>
    <w:rsid w:val="00634032"/>
    <w:rsid w:val="006378FA"/>
    <w:rsid w:val="00640027"/>
    <w:rsid w:val="0064235F"/>
    <w:rsid w:val="00644EE4"/>
    <w:rsid w:val="006478C1"/>
    <w:rsid w:val="006571EB"/>
    <w:rsid w:val="00657A08"/>
    <w:rsid w:val="00657D72"/>
    <w:rsid w:val="00663853"/>
    <w:rsid w:val="006647B9"/>
    <w:rsid w:val="006667B3"/>
    <w:rsid w:val="006710FB"/>
    <w:rsid w:val="00671EAC"/>
    <w:rsid w:val="00674343"/>
    <w:rsid w:val="00676E3A"/>
    <w:rsid w:val="0068070F"/>
    <w:rsid w:val="00686FFF"/>
    <w:rsid w:val="00687D37"/>
    <w:rsid w:val="00692752"/>
    <w:rsid w:val="00692B41"/>
    <w:rsid w:val="006940FC"/>
    <w:rsid w:val="006963A5"/>
    <w:rsid w:val="0069785A"/>
    <w:rsid w:val="006A2C19"/>
    <w:rsid w:val="006A42DE"/>
    <w:rsid w:val="006A5EF5"/>
    <w:rsid w:val="006B13BD"/>
    <w:rsid w:val="006B3E8C"/>
    <w:rsid w:val="006B5D70"/>
    <w:rsid w:val="006B6D66"/>
    <w:rsid w:val="006C0F18"/>
    <w:rsid w:val="006C5998"/>
    <w:rsid w:val="006C5A9E"/>
    <w:rsid w:val="006C6844"/>
    <w:rsid w:val="006C6EE1"/>
    <w:rsid w:val="006D042B"/>
    <w:rsid w:val="006D28DC"/>
    <w:rsid w:val="006D3185"/>
    <w:rsid w:val="006E075C"/>
    <w:rsid w:val="006E354A"/>
    <w:rsid w:val="006E3ABA"/>
    <w:rsid w:val="006E7093"/>
    <w:rsid w:val="00700323"/>
    <w:rsid w:val="00702AD4"/>
    <w:rsid w:val="00705312"/>
    <w:rsid w:val="00710448"/>
    <w:rsid w:val="00710F0F"/>
    <w:rsid w:val="007111A3"/>
    <w:rsid w:val="00713B01"/>
    <w:rsid w:val="0071455C"/>
    <w:rsid w:val="007145C7"/>
    <w:rsid w:val="00714AF9"/>
    <w:rsid w:val="0071665C"/>
    <w:rsid w:val="007177DE"/>
    <w:rsid w:val="00721A7A"/>
    <w:rsid w:val="00722162"/>
    <w:rsid w:val="0073095D"/>
    <w:rsid w:val="00730B8A"/>
    <w:rsid w:val="0073182E"/>
    <w:rsid w:val="00732CE5"/>
    <w:rsid w:val="00733AA0"/>
    <w:rsid w:val="007354DE"/>
    <w:rsid w:val="007367D6"/>
    <w:rsid w:val="00741621"/>
    <w:rsid w:val="00743473"/>
    <w:rsid w:val="007438EB"/>
    <w:rsid w:val="007443FB"/>
    <w:rsid w:val="00744F85"/>
    <w:rsid w:val="00747792"/>
    <w:rsid w:val="007511EB"/>
    <w:rsid w:val="007538FF"/>
    <w:rsid w:val="00755172"/>
    <w:rsid w:val="00755A7E"/>
    <w:rsid w:val="00757823"/>
    <w:rsid w:val="007579D5"/>
    <w:rsid w:val="00757E0B"/>
    <w:rsid w:val="0076375D"/>
    <w:rsid w:val="00764D4B"/>
    <w:rsid w:val="0077052A"/>
    <w:rsid w:val="0077358F"/>
    <w:rsid w:val="00774080"/>
    <w:rsid w:val="00776E4D"/>
    <w:rsid w:val="00783BFC"/>
    <w:rsid w:val="00790173"/>
    <w:rsid w:val="00792E94"/>
    <w:rsid w:val="007953A5"/>
    <w:rsid w:val="00795736"/>
    <w:rsid w:val="007A0257"/>
    <w:rsid w:val="007A11AF"/>
    <w:rsid w:val="007A2A69"/>
    <w:rsid w:val="007A40A5"/>
    <w:rsid w:val="007A4569"/>
    <w:rsid w:val="007A51A9"/>
    <w:rsid w:val="007A6BE0"/>
    <w:rsid w:val="007A7E4D"/>
    <w:rsid w:val="007B11FA"/>
    <w:rsid w:val="007B2A4B"/>
    <w:rsid w:val="007B3AE0"/>
    <w:rsid w:val="007B3B2F"/>
    <w:rsid w:val="007B758E"/>
    <w:rsid w:val="007B75AE"/>
    <w:rsid w:val="007C012C"/>
    <w:rsid w:val="007C0AC6"/>
    <w:rsid w:val="007C0D0D"/>
    <w:rsid w:val="007E23C6"/>
    <w:rsid w:val="007E4C8C"/>
    <w:rsid w:val="007E7238"/>
    <w:rsid w:val="007F1370"/>
    <w:rsid w:val="007F22C8"/>
    <w:rsid w:val="007F2346"/>
    <w:rsid w:val="007F3FCC"/>
    <w:rsid w:val="007F5992"/>
    <w:rsid w:val="007F5AE5"/>
    <w:rsid w:val="007F7334"/>
    <w:rsid w:val="008015DE"/>
    <w:rsid w:val="0080313B"/>
    <w:rsid w:val="00803302"/>
    <w:rsid w:val="00810569"/>
    <w:rsid w:val="00813FE7"/>
    <w:rsid w:val="00821467"/>
    <w:rsid w:val="0082536E"/>
    <w:rsid w:val="00825B05"/>
    <w:rsid w:val="00830D9E"/>
    <w:rsid w:val="0083144D"/>
    <w:rsid w:val="00833C83"/>
    <w:rsid w:val="00833F57"/>
    <w:rsid w:val="00833FC0"/>
    <w:rsid w:val="00837120"/>
    <w:rsid w:val="008455F4"/>
    <w:rsid w:val="008469FB"/>
    <w:rsid w:val="008473E1"/>
    <w:rsid w:val="00847D79"/>
    <w:rsid w:val="00852F1D"/>
    <w:rsid w:val="00855367"/>
    <w:rsid w:val="008577F5"/>
    <w:rsid w:val="00857C62"/>
    <w:rsid w:val="00860999"/>
    <w:rsid w:val="00860E5C"/>
    <w:rsid w:val="00861673"/>
    <w:rsid w:val="008647EC"/>
    <w:rsid w:val="00867986"/>
    <w:rsid w:val="00873A48"/>
    <w:rsid w:val="008742A1"/>
    <w:rsid w:val="00875323"/>
    <w:rsid w:val="008769F8"/>
    <w:rsid w:val="00876F3D"/>
    <w:rsid w:val="008776CD"/>
    <w:rsid w:val="00880F00"/>
    <w:rsid w:val="008811ED"/>
    <w:rsid w:val="00882ED8"/>
    <w:rsid w:val="00883B25"/>
    <w:rsid w:val="0089145A"/>
    <w:rsid w:val="00893A5B"/>
    <w:rsid w:val="008966E0"/>
    <w:rsid w:val="008A14D9"/>
    <w:rsid w:val="008A4A2F"/>
    <w:rsid w:val="008A5D6E"/>
    <w:rsid w:val="008B20B7"/>
    <w:rsid w:val="008B2B31"/>
    <w:rsid w:val="008B69AF"/>
    <w:rsid w:val="008B6F4C"/>
    <w:rsid w:val="008B7403"/>
    <w:rsid w:val="008C221D"/>
    <w:rsid w:val="008C29D0"/>
    <w:rsid w:val="008C325C"/>
    <w:rsid w:val="008D0B5B"/>
    <w:rsid w:val="008D304C"/>
    <w:rsid w:val="008E2680"/>
    <w:rsid w:val="008E40EA"/>
    <w:rsid w:val="008E5270"/>
    <w:rsid w:val="008E5EC0"/>
    <w:rsid w:val="008E639A"/>
    <w:rsid w:val="008E7D7F"/>
    <w:rsid w:val="008F0113"/>
    <w:rsid w:val="008F4DE6"/>
    <w:rsid w:val="009041BE"/>
    <w:rsid w:val="00904412"/>
    <w:rsid w:val="00904F50"/>
    <w:rsid w:val="00905648"/>
    <w:rsid w:val="009063E3"/>
    <w:rsid w:val="00913B8E"/>
    <w:rsid w:val="0091426C"/>
    <w:rsid w:val="00914C41"/>
    <w:rsid w:val="00915F52"/>
    <w:rsid w:val="00917D8A"/>
    <w:rsid w:val="009204DD"/>
    <w:rsid w:val="00924BED"/>
    <w:rsid w:val="00924E70"/>
    <w:rsid w:val="00927C22"/>
    <w:rsid w:val="00927DFD"/>
    <w:rsid w:val="00933911"/>
    <w:rsid w:val="009342E3"/>
    <w:rsid w:val="00934D2E"/>
    <w:rsid w:val="00935B0C"/>
    <w:rsid w:val="009408C1"/>
    <w:rsid w:val="00941FE1"/>
    <w:rsid w:val="009426FF"/>
    <w:rsid w:val="0094508E"/>
    <w:rsid w:val="009474C0"/>
    <w:rsid w:val="009478A0"/>
    <w:rsid w:val="00951D14"/>
    <w:rsid w:val="009527D6"/>
    <w:rsid w:val="00953931"/>
    <w:rsid w:val="00953FE2"/>
    <w:rsid w:val="00954B26"/>
    <w:rsid w:val="0095545F"/>
    <w:rsid w:val="00961D45"/>
    <w:rsid w:val="0096274C"/>
    <w:rsid w:val="0096327B"/>
    <w:rsid w:val="00966F72"/>
    <w:rsid w:val="009703C8"/>
    <w:rsid w:val="00970E30"/>
    <w:rsid w:val="00973006"/>
    <w:rsid w:val="009758D4"/>
    <w:rsid w:val="00975C8C"/>
    <w:rsid w:val="00976CBD"/>
    <w:rsid w:val="0098300A"/>
    <w:rsid w:val="009834AA"/>
    <w:rsid w:val="00983B50"/>
    <w:rsid w:val="00983E71"/>
    <w:rsid w:val="00984BC3"/>
    <w:rsid w:val="00985E1D"/>
    <w:rsid w:val="00986543"/>
    <w:rsid w:val="009869A1"/>
    <w:rsid w:val="00986AAA"/>
    <w:rsid w:val="00990A0A"/>
    <w:rsid w:val="0099112B"/>
    <w:rsid w:val="0099204D"/>
    <w:rsid w:val="00994590"/>
    <w:rsid w:val="009945D0"/>
    <w:rsid w:val="00994D2E"/>
    <w:rsid w:val="0099623B"/>
    <w:rsid w:val="00997851"/>
    <w:rsid w:val="00997C52"/>
    <w:rsid w:val="009A28B8"/>
    <w:rsid w:val="009A67AC"/>
    <w:rsid w:val="009B21E1"/>
    <w:rsid w:val="009B2651"/>
    <w:rsid w:val="009B30D5"/>
    <w:rsid w:val="009B54D7"/>
    <w:rsid w:val="009C0B74"/>
    <w:rsid w:val="009C11E6"/>
    <w:rsid w:val="009C18D3"/>
    <w:rsid w:val="009C79F6"/>
    <w:rsid w:val="009D0DB4"/>
    <w:rsid w:val="009D11D2"/>
    <w:rsid w:val="009D2DF9"/>
    <w:rsid w:val="009D5C78"/>
    <w:rsid w:val="009E00B8"/>
    <w:rsid w:val="009E17E3"/>
    <w:rsid w:val="009E7AB2"/>
    <w:rsid w:val="009F639A"/>
    <w:rsid w:val="00A009A4"/>
    <w:rsid w:val="00A01643"/>
    <w:rsid w:val="00A01CD1"/>
    <w:rsid w:val="00A0409C"/>
    <w:rsid w:val="00A062E7"/>
    <w:rsid w:val="00A06CF9"/>
    <w:rsid w:val="00A07075"/>
    <w:rsid w:val="00A10587"/>
    <w:rsid w:val="00A1262D"/>
    <w:rsid w:val="00A12D6E"/>
    <w:rsid w:val="00A131F9"/>
    <w:rsid w:val="00A219C4"/>
    <w:rsid w:val="00A267A7"/>
    <w:rsid w:val="00A27474"/>
    <w:rsid w:val="00A314AD"/>
    <w:rsid w:val="00A331B9"/>
    <w:rsid w:val="00A345E2"/>
    <w:rsid w:val="00A3732A"/>
    <w:rsid w:val="00A44BD4"/>
    <w:rsid w:val="00A473D7"/>
    <w:rsid w:val="00A50E09"/>
    <w:rsid w:val="00A517CF"/>
    <w:rsid w:val="00A522D7"/>
    <w:rsid w:val="00A52A49"/>
    <w:rsid w:val="00A53C1C"/>
    <w:rsid w:val="00A608C4"/>
    <w:rsid w:val="00A61A8E"/>
    <w:rsid w:val="00A61EF5"/>
    <w:rsid w:val="00A63DCA"/>
    <w:rsid w:val="00A71815"/>
    <w:rsid w:val="00A74133"/>
    <w:rsid w:val="00A77F61"/>
    <w:rsid w:val="00A86E09"/>
    <w:rsid w:val="00A875AE"/>
    <w:rsid w:val="00A9297D"/>
    <w:rsid w:val="00A9495F"/>
    <w:rsid w:val="00A949E2"/>
    <w:rsid w:val="00AA112F"/>
    <w:rsid w:val="00AA18B1"/>
    <w:rsid w:val="00AA201D"/>
    <w:rsid w:val="00AA3583"/>
    <w:rsid w:val="00AA425F"/>
    <w:rsid w:val="00AA6C37"/>
    <w:rsid w:val="00AB1602"/>
    <w:rsid w:val="00AB16F8"/>
    <w:rsid w:val="00AB18B8"/>
    <w:rsid w:val="00AB2862"/>
    <w:rsid w:val="00AB7A99"/>
    <w:rsid w:val="00AC04EB"/>
    <w:rsid w:val="00AC0625"/>
    <w:rsid w:val="00AC1291"/>
    <w:rsid w:val="00AC35F0"/>
    <w:rsid w:val="00AC3769"/>
    <w:rsid w:val="00AC48E0"/>
    <w:rsid w:val="00AC71F8"/>
    <w:rsid w:val="00AC7493"/>
    <w:rsid w:val="00AC7876"/>
    <w:rsid w:val="00AD08DA"/>
    <w:rsid w:val="00AD2D06"/>
    <w:rsid w:val="00AD55CF"/>
    <w:rsid w:val="00AD6A73"/>
    <w:rsid w:val="00AD6B53"/>
    <w:rsid w:val="00AD7054"/>
    <w:rsid w:val="00AE025C"/>
    <w:rsid w:val="00AE0301"/>
    <w:rsid w:val="00AE302A"/>
    <w:rsid w:val="00AE3E4A"/>
    <w:rsid w:val="00AE4183"/>
    <w:rsid w:val="00AE5B24"/>
    <w:rsid w:val="00AE6850"/>
    <w:rsid w:val="00AF7115"/>
    <w:rsid w:val="00B0168A"/>
    <w:rsid w:val="00B01926"/>
    <w:rsid w:val="00B147C7"/>
    <w:rsid w:val="00B15112"/>
    <w:rsid w:val="00B155E6"/>
    <w:rsid w:val="00B16290"/>
    <w:rsid w:val="00B17B6C"/>
    <w:rsid w:val="00B21148"/>
    <w:rsid w:val="00B21926"/>
    <w:rsid w:val="00B21DBD"/>
    <w:rsid w:val="00B23307"/>
    <w:rsid w:val="00B248B0"/>
    <w:rsid w:val="00B302EF"/>
    <w:rsid w:val="00B33678"/>
    <w:rsid w:val="00B33752"/>
    <w:rsid w:val="00B36857"/>
    <w:rsid w:val="00B401A9"/>
    <w:rsid w:val="00B40FDD"/>
    <w:rsid w:val="00B4575C"/>
    <w:rsid w:val="00B51236"/>
    <w:rsid w:val="00B513EB"/>
    <w:rsid w:val="00B5299E"/>
    <w:rsid w:val="00B53C7F"/>
    <w:rsid w:val="00B55E77"/>
    <w:rsid w:val="00B57664"/>
    <w:rsid w:val="00B60AA2"/>
    <w:rsid w:val="00B614A3"/>
    <w:rsid w:val="00B61EA8"/>
    <w:rsid w:val="00B62718"/>
    <w:rsid w:val="00B635CF"/>
    <w:rsid w:val="00B64E1A"/>
    <w:rsid w:val="00B675F8"/>
    <w:rsid w:val="00B67E84"/>
    <w:rsid w:val="00B70ACA"/>
    <w:rsid w:val="00B718B0"/>
    <w:rsid w:val="00B73F8D"/>
    <w:rsid w:val="00B768FB"/>
    <w:rsid w:val="00B81FFD"/>
    <w:rsid w:val="00B83963"/>
    <w:rsid w:val="00B84437"/>
    <w:rsid w:val="00B84D3D"/>
    <w:rsid w:val="00B86BC3"/>
    <w:rsid w:val="00B876FE"/>
    <w:rsid w:val="00B90EA8"/>
    <w:rsid w:val="00B9300B"/>
    <w:rsid w:val="00B971FC"/>
    <w:rsid w:val="00BA278F"/>
    <w:rsid w:val="00BA2E76"/>
    <w:rsid w:val="00BA336F"/>
    <w:rsid w:val="00BA5870"/>
    <w:rsid w:val="00BA7819"/>
    <w:rsid w:val="00BA7C79"/>
    <w:rsid w:val="00BB014A"/>
    <w:rsid w:val="00BB129E"/>
    <w:rsid w:val="00BB287E"/>
    <w:rsid w:val="00BC00D3"/>
    <w:rsid w:val="00BC034B"/>
    <w:rsid w:val="00BC1777"/>
    <w:rsid w:val="00BC3ABD"/>
    <w:rsid w:val="00BC488E"/>
    <w:rsid w:val="00BC4DD7"/>
    <w:rsid w:val="00BC501D"/>
    <w:rsid w:val="00BC5249"/>
    <w:rsid w:val="00BC5625"/>
    <w:rsid w:val="00BC5C98"/>
    <w:rsid w:val="00BC65FA"/>
    <w:rsid w:val="00BC727D"/>
    <w:rsid w:val="00BD0661"/>
    <w:rsid w:val="00BD2C57"/>
    <w:rsid w:val="00BD314F"/>
    <w:rsid w:val="00BD4F5F"/>
    <w:rsid w:val="00BD74D0"/>
    <w:rsid w:val="00BD7D4D"/>
    <w:rsid w:val="00BE116C"/>
    <w:rsid w:val="00BE42F7"/>
    <w:rsid w:val="00BF04EA"/>
    <w:rsid w:val="00BF3D1A"/>
    <w:rsid w:val="00BF4868"/>
    <w:rsid w:val="00C019AC"/>
    <w:rsid w:val="00C028CA"/>
    <w:rsid w:val="00C02B31"/>
    <w:rsid w:val="00C052A0"/>
    <w:rsid w:val="00C061B5"/>
    <w:rsid w:val="00C07609"/>
    <w:rsid w:val="00C10D5E"/>
    <w:rsid w:val="00C16DC9"/>
    <w:rsid w:val="00C17467"/>
    <w:rsid w:val="00C20E8D"/>
    <w:rsid w:val="00C23FCA"/>
    <w:rsid w:val="00C24B5F"/>
    <w:rsid w:val="00C324C1"/>
    <w:rsid w:val="00C3263F"/>
    <w:rsid w:val="00C35669"/>
    <w:rsid w:val="00C37510"/>
    <w:rsid w:val="00C4034A"/>
    <w:rsid w:val="00C40A3F"/>
    <w:rsid w:val="00C41E70"/>
    <w:rsid w:val="00C420CC"/>
    <w:rsid w:val="00C4377D"/>
    <w:rsid w:val="00C45565"/>
    <w:rsid w:val="00C46855"/>
    <w:rsid w:val="00C47650"/>
    <w:rsid w:val="00C50C98"/>
    <w:rsid w:val="00C50F73"/>
    <w:rsid w:val="00C51168"/>
    <w:rsid w:val="00C5125F"/>
    <w:rsid w:val="00C514C1"/>
    <w:rsid w:val="00C517AB"/>
    <w:rsid w:val="00C52936"/>
    <w:rsid w:val="00C53082"/>
    <w:rsid w:val="00C54203"/>
    <w:rsid w:val="00C55254"/>
    <w:rsid w:val="00C55D0D"/>
    <w:rsid w:val="00C62FA6"/>
    <w:rsid w:val="00C65F68"/>
    <w:rsid w:val="00C72B2E"/>
    <w:rsid w:val="00C74563"/>
    <w:rsid w:val="00C75FC3"/>
    <w:rsid w:val="00C7657B"/>
    <w:rsid w:val="00C765AF"/>
    <w:rsid w:val="00C76AB8"/>
    <w:rsid w:val="00C82636"/>
    <w:rsid w:val="00C8299A"/>
    <w:rsid w:val="00C85303"/>
    <w:rsid w:val="00C8640D"/>
    <w:rsid w:val="00C922FE"/>
    <w:rsid w:val="00C93E72"/>
    <w:rsid w:val="00C942FC"/>
    <w:rsid w:val="00C9490B"/>
    <w:rsid w:val="00C96AC3"/>
    <w:rsid w:val="00C96B1C"/>
    <w:rsid w:val="00C974D0"/>
    <w:rsid w:val="00C97A87"/>
    <w:rsid w:val="00CA1AA6"/>
    <w:rsid w:val="00CA2BE2"/>
    <w:rsid w:val="00CA3429"/>
    <w:rsid w:val="00CA3B83"/>
    <w:rsid w:val="00CA3DCC"/>
    <w:rsid w:val="00CA41C9"/>
    <w:rsid w:val="00CA7F3B"/>
    <w:rsid w:val="00CB1E9A"/>
    <w:rsid w:val="00CB3174"/>
    <w:rsid w:val="00CB4C38"/>
    <w:rsid w:val="00CB6A6D"/>
    <w:rsid w:val="00CC0AD3"/>
    <w:rsid w:val="00CC142A"/>
    <w:rsid w:val="00CC3CE4"/>
    <w:rsid w:val="00CC5D52"/>
    <w:rsid w:val="00CC6353"/>
    <w:rsid w:val="00CC7DF7"/>
    <w:rsid w:val="00CD1614"/>
    <w:rsid w:val="00CD2A4B"/>
    <w:rsid w:val="00CD726D"/>
    <w:rsid w:val="00CE5E31"/>
    <w:rsid w:val="00CE74DC"/>
    <w:rsid w:val="00CF0634"/>
    <w:rsid w:val="00CF0B8A"/>
    <w:rsid w:val="00CF0F1A"/>
    <w:rsid w:val="00CF1AEE"/>
    <w:rsid w:val="00CF6A3B"/>
    <w:rsid w:val="00CF715D"/>
    <w:rsid w:val="00D00127"/>
    <w:rsid w:val="00D01373"/>
    <w:rsid w:val="00D033C1"/>
    <w:rsid w:val="00D0408B"/>
    <w:rsid w:val="00D05A0E"/>
    <w:rsid w:val="00D0728E"/>
    <w:rsid w:val="00D11C27"/>
    <w:rsid w:val="00D146B3"/>
    <w:rsid w:val="00D16556"/>
    <w:rsid w:val="00D20FB6"/>
    <w:rsid w:val="00D23817"/>
    <w:rsid w:val="00D25CFC"/>
    <w:rsid w:val="00D27403"/>
    <w:rsid w:val="00D305EC"/>
    <w:rsid w:val="00D312A3"/>
    <w:rsid w:val="00D317DC"/>
    <w:rsid w:val="00D31D77"/>
    <w:rsid w:val="00D336EB"/>
    <w:rsid w:val="00D36970"/>
    <w:rsid w:val="00D413A4"/>
    <w:rsid w:val="00D51712"/>
    <w:rsid w:val="00D52D23"/>
    <w:rsid w:val="00D54161"/>
    <w:rsid w:val="00D560E2"/>
    <w:rsid w:val="00D56289"/>
    <w:rsid w:val="00D619E8"/>
    <w:rsid w:val="00D619F1"/>
    <w:rsid w:val="00D6249A"/>
    <w:rsid w:val="00D64394"/>
    <w:rsid w:val="00D668E8"/>
    <w:rsid w:val="00D66A83"/>
    <w:rsid w:val="00D66A8C"/>
    <w:rsid w:val="00D73D51"/>
    <w:rsid w:val="00D74D9A"/>
    <w:rsid w:val="00D764C8"/>
    <w:rsid w:val="00D77791"/>
    <w:rsid w:val="00D8097A"/>
    <w:rsid w:val="00D83C99"/>
    <w:rsid w:val="00D86D68"/>
    <w:rsid w:val="00D87B8D"/>
    <w:rsid w:val="00D9060B"/>
    <w:rsid w:val="00D90D5D"/>
    <w:rsid w:val="00D93BC9"/>
    <w:rsid w:val="00D943B7"/>
    <w:rsid w:val="00D94C12"/>
    <w:rsid w:val="00D94F8F"/>
    <w:rsid w:val="00D95B45"/>
    <w:rsid w:val="00D95F74"/>
    <w:rsid w:val="00D96156"/>
    <w:rsid w:val="00D96183"/>
    <w:rsid w:val="00DA113A"/>
    <w:rsid w:val="00DA144A"/>
    <w:rsid w:val="00DA1835"/>
    <w:rsid w:val="00DA2D1A"/>
    <w:rsid w:val="00DA40D1"/>
    <w:rsid w:val="00DA48E9"/>
    <w:rsid w:val="00DB265E"/>
    <w:rsid w:val="00DB47F8"/>
    <w:rsid w:val="00DB524B"/>
    <w:rsid w:val="00DB61A5"/>
    <w:rsid w:val="00DC150A"/>
    <w:rsid w:val="00DC189C"/>
    <w:rsid w:val="00DC42F8"/>
    <w:rsid w:val="00DC5C3D"/>
    <w:rsid w:val="00DC5F8C"/>
    <w:rsid w:val="00DC6373"/>
    <w:rsid w:val="00DC68E2"/>
    <w:rsid w:val="00DC6EBC"/>
    <w:rsid w:val="00DC70F0"/>
    <w:rsid w:val="00DD1215"/>
    <w:rsid w:val="00DD2639"/>
    <w:rsid w:val="00DD4BE1"/>
    <w:rsid w:val="00DD4D73"/>
    <w:rsid w:val="00DD7634"/>
    <w:rsid w:val="00DD76B3"/>
    <w:rsid w:val="00DE079C"/>
    <w:rsid w:val="00DE18AF"/>
    <w:rsid w:val="00DE1E34"/>
    <w:rsid w:val="00DE31ED"/>
    <w:rsid w:val="00DE5533"/>
    <w:rsid w:val="00DF09FE"/>
    <w:rsid w:val="00DF17C8"/>
    <w:rsid w:val="00DF2302"/>
    <w:rsid w:val="00DF3751"/>
    <w:rsid w:val="00DF5386"/>
    <w:rsid w:val="00DF75D9"/>
    <w:rsid w:val="00E00651"/>
    <w:rsid w:val="00E0367A"/>
    <w:rsid w:val="00E03B6B"/>
    <w:rsid w:val="00E03DF3"/>
    <w:rsid w:val="00E07722"/>
    <w:rsid w:val="00E1122B"/>
    <w:rsid w:val="00E16D1F"/>
    <w:rsid w:val="00E17C09"/>
    <w:rsid w:val="00E17F22"/>
    <w:rsid w:val="00E20F28"/>
    <w:rsid w:val="00E2388B"/>
    <w:rsid w:val="00E25C96"/>
    <w:rsid w:val="00E27F91"/>
    <w:rsid w:val="00E32D9A"/>
    <w:rsid w:val="00E345CB"/>
    <w:rsid w:val="00E37794"/>
    <w:rsid w:val="00E37837"/>
    <w:rsid w:val="00E40FF5"/>
    <w:rsid w:val="00E4151A"/>
    <w:rsid w:val="00E4245A"/>
    <w:rsid w:val="00E42AFD"/>
    <w:rsid w:val="00E42E88"/>
    <w:rsid w:val="00E43CE3"/>
    <w:rsid w:val="00E46C6F"/>
    <w:rsid w:val="00E46EC8"/>
    <w:rsid w:val="00E53D17"/>
    <w:rsid w:val="00E5608B"/>
    <w:rsid w:val="00E56A08"/>
    <w:rsid w:val="00E604B2"/>
    <w:rsid w:val="00E62AB8"/>
    <w:rsid w:val="00E64A63"/>
    <w:rsid w:val="00E65333"/>
    <w:rsid w:val="00E6585D"/>
    <w:rsid w:val="00E65B0F"/>
    <w:rsid w:val="00E66621"/>
    <w:rsid w:val="00E669E4"/>
    <w:rsid w:val="00E6707C"/>
    <w:rsid w:val="00E7195D"/>
    <w:rsid w:val="00E71A48"/>
    <w:rsid w:val="00E71A99"/>
    <w:rsid w:val="00E71E70"/>
    <w:rsid w:val="00E71FD8"/>
    <w:rsid w:val="00E7368A"/>
    <w:rsid w:val="00E76E5B"/>
    <w:rsid w:val="00E82F7C"/>
    <w:rsid w:val="00E8501A"/>
    <w:rsid w:val="00E85661"/>
    <w:rsid w:val="00E90294"/>
    <w:rsid w:val="00E90C5F"/>
    <w:rsid w:val="00E934EE"/>
    <w:rsid w:val="00E967A0"/>
    <w:rsid w:val="00EA21C7"/>
    <w:rsid w:val="00EA2F0B"/>
    <w:rsid w:val="00EA6BAC"/>
    <w:rsid w:val="00EA70C5"/>
    <w:rsid w:val="00EB36DF"/>
    <w:rsid w:val="00EB65BA"/>
    <w:rsid w:val="00EB65C3"/>
    <w:rsid w:val="00EB6B7E"/>
    <w:rsid w:val="00EC1FB8"/>
    <w:rsid w:val="00EC34AF"/>
    <w:rsid w:val="00EC5153"/>
    <w:rsid w:val="00EC70AF"/>
    <w:rsid w:val="00ED2B99"/>
    <w:rsid w:val="00ED313E"/>
    <w:rsid w:val="00ED3267"/>
    <w:rsid w:val="00ED4DDC"/>
    <w:rsid w:val="00EE0FA5"/>
    <w:rsid w:val="00EE212B"/>
    <w:rsid w:val="00EE6D0C"/>
    <w:rsid w:val="00EE75C4"/>
    <w:rsid w:val="00EF1FE7"/>
    <w:rsid w:val="00EF3568"/>
    <w:rsid w:val="00EF3EFE"/>
    <w:rsid w:val="00EF45B2"/>
    <w:rsid w:val="00EF4DE6"/>
    <w:rsid w:val="00EF5BF4"/>
    <w:rsid w:val="00EF68CA"/>
    <w:rsid w:val="00F0106E"/>
    <w:rsid w:val="00F0297A"/>
    <w:rsid w:val="00F03048"/>
    <w:rsid w:val="00F03C69"/>
    <w:rsid w:val="00F16C84"/>
    <w:rsid w:val="00F210C1"/>
    <w:rsid w:val="00F21138"/>
    <w:rsid w:val="00F2122A"/>
    <w:rsid w:val="00F25F60"/>
    <w:rsid w:val="00F2622A"/>
    <w:rsid w:val="00F267A6"/>
    <w:rsid w:val="00F30B0E"/>
    <w:rsid w:val="00F31D1E"/>
    <w:rsid w:val="00F3577E"/>
    <w:rsid w:val="00F41B91"/>
    <w:rsid w:val="00F4444F"/>
    <w:rsid w:val="00F45096"/>
    <w:rsid w:val="00F4535C"/>
    <w:rsid w:val="00F466E8"/>
    <w:rsid w:val="00F47610"/>
    <w:rsid w:val="00F47F0D"/>
    <w:rsid w:val="00F53984"/>
    <w:rsid w:val="00F540AF"/>
    <w:rsid w:val="00F54A0F"/>
    <w:rsid w:val="00F607FF"/>
    <w:rsid w:val="00F60835"/>
    <w:rsid w:val="00F6377D"/>
    <w:rsid w:val="00F65E91"/>
    <w:rsid w:val="00F70653"/>
    <w:rsid w:val="00F747F8"/>
    <w:rsid w:val="00F752A7"/>
    <w:rsid w:val="00F77526"/>
    <w:rsid w:val="00F81000"/>
    <w:rsid w:val="00F81E1C"/>
    <w:rsid w:val="00F87D52"/>
    <w:rsid w:val="00F912D5"/>
    <w:rsid w:val="00F93167"/>
    <w:rsid w:val="00F93CFA"/>
    <w:rsid w:val="00F94E88"/>
    <w:rsid w:val="00F95C9E"/>
    <w:rsid w:val="00F95E2A"/>
    <w:rsid w:val="00F9736A"/>
    <w:rsid w:val="00F979B7"/>
    <w:rsid w:val="00FA4C28"/>
    <w:rsid w:val="00FA4E40"/>
    <w:rsid w:val="00FA51C7"/>
    <w:rsid w:val="00FB1399"/>
    <w:rsid w:val="00FB7526"/>
    <w:rsid w:val="00FB75D3"/>
    <w:rsid w:val="00FC72C7"/>
    <w:rsid w:val="00FD1057"/>
    <w:rsid w:val="00FD1F37"/>
    <w:rsid w:val="00FD2D90"/>
    <w:rsid w:val="00FD405A"/>
    <w:rsid w:val="00FD45C9"/>
    <w:rsid w:val="00FD60D6"/>
    <w:rsid w:val="00FE2FDE"/>
    <w:rsid w:val="00FE5CDC"/>
    <w:rsid w:val="00FE603E"/>
    <w:rsid w:val="00FF1322"/>
    <w:rsid w:val="00FF5295"/>
    <w:rsid w:val="00FF7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chartTrackingRefBased/>
  <w15:docId w15:val="{8216B06D-A38E-48FD-9B91-3F819A26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809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0E7F1C"/>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iPriority w:val="9"/>
    <w:semiHidden/>
    <w:unhideWhenUsed/>
    <w:qFormat/>
    <w:rsid w:val="000E7F1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iPriority w:val="9"/>
    <w:semiHidden/>
    <w:unhideWhenUsed/>
    <w:qFormat/>
    <w:rsid w:val="00C50C98"/>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pPr>
  </w:style>
  <w:style w:type="character" w:customStyle="1" w:styleId="EncabezadoCar">
    <w:name w:val="Encabezado Car"/>
    <w:basedOn w:val="Fuentedeprrafopredeter"/>
    <w:link w:val="Encabezado"/>
    <w:uiPriority w:val="99"/>
    <w:rsid w:val="008E639A"/>
    <w:rPr>
      <w:lang w:val="es-419"/>
    </w:rPr>
  </w:style>
  <w:style w:type="paragraph" w:styleId="Piedepgina">
    <w:name w:val="footer"/>
    <w:basedOn w:val="Normal"/>
    <w:link w:val="PiedepginaCar"/>
    <w:uiPriority w:val="99"/>
    <w:unhideWhenUsed/>
    <w:rsid w:val="008E639A"/>
    <w:pPr>
      <w:tabs>
        <w:tab w:val="center" w:pos="4419"/>
        <w:tab w:val="right" w:pos="8838"/>
      </w:tabs>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E5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lang w:val="es-419"/>
    </w:rPr>
  </w:style>
  <w:style w:type="character" w:styleId="nfasis">
    <w:name w:val="Emphasis"/>
    <w:basedOn w:val="Fuentedeprrafopredeter"/>
    <w:uiPriority w:val="20"/>
    <w:qFormat/>
    <w:rsid w:val="00AC04EB"/>
    <w:rPr>
      <w:i/>
      <w:iCs/>
    </w:rPr>
  </w:style>
  <w:style w:type="paragraph" w:styleId="Sangradetextonormal">
    <w:name w:val="Body Text Indent"/>
    <w:basedOn w:val="Normal"/>
    <w:link w:val="SangradetextonormalCar"/>
    <w:rsid w:val="003A1246"/>
    <w:pPr>
      <w:spacing w:after="120"/>
      <w:ind w:left="283"/>
    </w:pPr>
  </w:style>
  <w:style w:type="character" w:customStyle="1" w:styleId="SangradetextonormalCar">
    <w:name w:val="Sangría de texto normal Car"/>
    <w:basedOn w:val="Fuentedeprrafopredeter"/>
    <w:link w:val="Sangradetextonormal"/>
    <w:rsid w:val="003A12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95E2A"/>
    <w:pPr>
      <w:spacing w:after="120"/>
    </w:pPr>
  </w:style>
  <w:style w:type="character" w:customStyle="1" w:styleId="TextoindependienteCar">
    <w:name w:val="Texto independiente Car"/>
    <w:basedOn w:val="Fuentedeprrafopredeter"/>
    <w:link w:val="Textoindependiente"/>
    <w:uiPriority w:val="99"/>
    <w:rsid w:val="00F95E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472646"/>
    <w:rPr>
      <w:sz w:val="20"/>
      <w:szCs w:val="20"/>
    </w:rPr>
  </w:style>
  <w:style w:type="character" w:customStyle="1" w:styleId="TextonotapieCar">
    <w:name w:val="Texto nota pie Car"/>
    <w:basedOn w:val="Fuentedeprrafopredeter"/>
    <w:link w:val="Textonotapie"/>
    <w:uiPriority w:val="99"/>
    <w:rsid w:val="00472646"/>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472646"/>
    <w:rPr>
      <w:vertAlign w:val="superscript"/>
    </w:rPr>
  </w:style>
  <w:style w:type="paragraph" w:customStyle="1" w:styleId="Texto">
    <w:name w:val="Texto"/>
    <w:basedOn w:val="Normal"/>
    <w:link w:val="TextoCar"/>
    <w:rsid w:val="00472646"/>
    <w:pPr>
      <w:spacing w:after="101" w:line="216" w:lineRule="exact"/>
      <w:ind w:firstLine="288"/>
      <w:jc w:val="both"/>
    </w:pPr>
    <w:rPr>
      <w:rFonts w:ascii="Arial" w:hAnsi="Arial" w:cs="Arial"/>
      <w:sz w:val="18"/>
      <w:szCs w:val="20"/>
    </w:rPr>
  </w:style>
  <w:style w:type="character" w:customStyle="1" w:styleId="TextoCar">
    <w:name w:val="Texto Car"/>
    <w:link w:val="Texto"/>
    <w:locked/>
    <w:rsid w:val="00472646"/>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0E7F1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E7F1C"/>
    <w:pPr>
      <w:spacing w:before="100" w:beforeAutospacing="1" w:after="100" w:afterAutospacing="1"/>
    </w:pPr>
    <w:rPr>
      <w:lang w:val="es-MX" w:eastAsia="es-MX"/>
    </w:rPr>
  </w:style>
  <w:style w:type="character" w:customStyle="1" w:styleId="Ttulo3Car">
    <w:name w:val="Título 3 Car"/>
    <w:basedOn w:val="Fuentedeprrafopredeter"/>
    <w:link w:val="Ttulo3"/>
    <w:uiPriority w:val="9"/>
    <w:semiHidden/>
    <w:rsid w:val="000E7F1C"/>
    <w:rPr>
      <w:rFonts w:asciiTheme="majorHAnsi" w:eastAsiaTheme="majorEastAsia" w:hAnsiTheme="majorHAnsi" w:cstheme="majorBidi"/>
      <w:color w:val="1F4D78" w:themeColor="accent1" w:themeShade="7F"/>
      <w:sz w:val="24"/>
      <w:szCs w:val="24"/>
      <w:lang w:val="es-ES" w:eastAsia="es-ES"/>
    </w:rPr>
  </w:style>
  <w:style w:type="character" w:customStyle="1" w:styleId="Hipervnculo1">
    <w:name w:val="Hipervínculo1"/>
    <w:basedOn w:val="Fuentedeprrafopredeter"/>
    <w:unhideWhenUsed/>
    <w:rsid w:val="00C028CA"/>
    <w:rPr>
      <w:color w:val="0000FF"/>
      <w:u w:val="single"/>
    </w:rPr>
  </w:style>
  <w:style w:type="character" w:styleId="Hipervnculo">
    <w:name w:val="Hyperlink"/>
    <w:basedOn w:val="Fuentedeprrafopredeter"/>
    <w:uiPriority w:val="99"/>
    <w:unhideWhenUsed/>
    <w:rsid w:val="00C028CA"/>
    <w:rPr>
      <w:color w:val="0563C1" w:themeColor="hyperlink"/>
      <w:u w:val="single"/>
    </w:rPr>
  </w:style>
  <w:style w:type="table" w:customStyle="1" w:styleId="TableNormal">
    <w:name w:val="Table Normal"/>
    <w:uiPriority w:val="2"/>
    <w:semiHidden/>
    <w:unhideWhenUsed/>
    <w:qFormat/>
    <w:rsid w:val="00DA1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A08"/>
    <w:pPr>
      <w:widowControl w:val="0"/>
      <w:autoSpaceDE w:val="0"/>
      <w:autoSpaceDN w:val="0"/>
      <w:spacing w:before="3"/>
      <w:ind w:left="109"/>
      <w:jc w:val="both"/>
    </w:pPr>
    <w:rPr>
      <w:rFonts w:ascii="Arial" w:eastAsia="Arial" w:hAnsi="Arial" w:cs="Arial"/>
      <w:sz w:val="22"/>
      <w:szCs w:val="22"/>
      <w:lang w:val="en-US" w:eastAsia="en-US"/>
    </w:rPr>
  </w:style>
  <w:style w:type="paragraph" w:styleId="Textocomentario">
    <w:name w:val="annotation text"/>
    <w:basedOn w:val="Normal"/>
    <w:link w:val="TextocomentarioCar"/>
    <w:uiPriority w:val="99"/>
    <w:semiHidden/>
    <w:unhideWhenUsed/>
    <w:rsid w:val="00F752A7"/>
    <w:rPr>
      <w:sz w:val="20"/>
      <w:szCs w:val="20"/>
    </w:rPr>
  </w:style>
  <w:style w:type="character" w:customStyle="1" w:styleId="TextocomentarioCar">
    <w:name w:val="Texto comentario Car"/>
    <w:basedOn w:val="Fuentedeprrafopredeter"/>
    <w:link w:val="Textocomentario"/>
    <w:uiPriority w:val="99"/>
    <w:semiHidden/>
    <w:rsid w:val="00F752A7"/>
    <w:rPr>
      <w:rFonts w:ascii="Times New Roman" w:eastAsia="Times New Roman" w:hAnsi="Times New Roman" w:cs="Times New Roman"/>
      <w:sz w:val="20"/>
      <w:szCs w:val="20"/>
      <w:lang w:val="es-ES" w:eastAsia="es-ES"/>
    </w:rPr>
  </w:style>
  <w:style w:type="character" w:customStyle="1" w:styleId="Ttulo5Car">
    <w:name w:val="Título 5 Car"/>
    <w:basedOn w:val="Fuentedeprrafopredeter"/>
    <w:link w:val="Ttulo5"/>
    <w:uiPriority w:val="9"/>
    <w:semiHidden/>
    <w:rsid w:val="00C50C98"/>
    <w:rPr>
      <w:rFonts w:asciiTheme="majorHAnsi" w:eastAsiaTheme="majorEastAsia" w:hAnsiTheme="majorHAnsi" w:cstheme="majorBidi"/>
      <w:color w:val="2E74B5" w:themeColor="accent1" w:themeShade="BF"/>
      <w:sz w:val="24"/>
      <w:szCs w:val="24"/>
      <w:lang w:val="es-ES" w:eastAsia="es-ES"/>
    </w:rPr>
  </w:style>
  <w:style w:type="character" w:styleId="Textoennegrita">
    <w:name w:val="Strong"/>
    <w:uiPriority w:val="22"/>
    <w:qFormat/>
    <w:rsid w:val="00821467"/>
    <w:rPr>
      <w:b/>
      <w:bCs/>
    </w:rPr>
  </w:style>
  <w:style w:type="paragraph" w:customStyle="1" w:styleId="defaultstyledtext-sc-1x318ic-0">
    <w:name w:val="default__styledtext-sc-1x318ic-0"/>
    <w:basedOn w:val="Normal"/>
    <w:rsid w:val="00C4377D"/>
    <w:pPr>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8095B"/>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0687">
      <w:bodyDiv w:val="1"/>
      <w:marLeft w:val="0"/>
      <w:marRight w:val="0"/>
      <w:marTop w:val="0"/>
      <w:marBottom w:val="0"/>
      <w:divBdr>
        <w:top w:val="none" w:sz="0" w:space="0" w:color="auto"/>
        <w:left w:val="none" w:sz="0" w:space="0" w:color="auto"/>
        <w:bottom w:val="none" w:sz="0" w:space="0" w:color="auto"/>
        <w:right w:val="none" w:sz="0" w:space="0" w:color="auto"/>
      </w:divBdr>
    </w:div>
    <w:div w:id="537624056">
      <w:bodyDiv w:val="1"/>
      <w:marLeft w:val="0"/>
      <w:marRight w:val="0"/>
      <w:marTop w:val="0"/>
      <w:marBottom w:val="0"/>
      <w:divBdr>
        <w:top w:val="none" w:sz="0" w:space="0" w:color="auto"/>
        <w:left w:val="none" w:sz="0" w:space="0" w:color="auto"/>
        <w:bottom w:val="none" w:sz="0" w:space="0" w:color="auto"/>
        <w:right w:val="none" w:sz="0" w:space="0" w:color="auto"/>
      </w:divBdr>
    </w:div>
    <w:div w:id="590748238">
      <w:bodyDiv w:val="1"/>
      <w:marLeft w:val="0"/>
      <w:marRight w:val="0"/>
      <w:marTop w:val="0"/>
      <w:marBottom w:val="0"/>
      <w:divBdr>
        <w:top w:val="none" w:sz="0" w:space="0" w:color="auto"/>
        <w:left w:val="none" w:sz="0" w:space="0" w:color="auto"/>
        <w:bottom w:val="none" w:sz="0" w:space="0" w:color="auto"/>
        <w:right w:val="none" w:sz="0" w:space="0" w:color="auto"/>
      </w:divBdr>
    </w:div>
    <w:div w:id="598373053">
      <w:bodyDiv w:val="1"/>
      <w:marLeft w:val="0"/>
      <w:marRight w:val="0"/>
      <w:marTop w:val="0"/>
      <w:marBottom w:val="0"/>
      <w:divBdr>
        <w:top w:val="none" w:sz="0" w:space="0" w:color="auto"/>
        <w:left w:val="none" w:sz="0" w:space="0" w:color="auto"/>
        <w:bottom w:val="none" w:sz="0" w:space="0" w:color="auto"/>
        <w:right w:val="none" w:sz="0" w:space="0" w:color="auto"/>
      </w:divBdr>
    </w:div>
    <w:div w:id="652299898">
      <w:bodyDiv w:val="1"/>
      <w:marLeft w:val="0"/>
      <w:marRight w:val="0"/>
      <w:marTop w:val="0"/>
      <w:marBottom w:val="0"/>
      <w:divBdr>
        <w:top w:val="none" w:sz="0" w:space="0" w:color="auto"/>
        <w:left w:val="none" w:sz="0" w:space="0" w:color="auto"/>
        <w:bottom w:val="none" w:sz="0" w:space="0" w:color="auto"/>
        <w:right w:val="none" w:sz="0" w:space="0" w:color="auto"/>
      </w:divBdr>
    </w:div>
    <w:div w:id="755328187">
      <w:bodyDiv w:val="1"/>
      <w:marLeft w:val="0"/>
      <w:marRight w:val="0"/>
      <w:marTop w:val="0"/>
      <w:marBottom w:val="0"/>
      <w:divBdr>
        <w:top w:val="none" w:sz="0" w:space="0" w:color="auto"/>
        <w:left w:val="none" w:sz="0" w:space="0" w:color="auto"/>
        <w:bottom w:val="none" w:sz="0" w:space="0" w:color="auto"/>
        <w:right w:val="none" w:sz="0" w:space="0" w:color="auto"/>
      </w:divBdr>
    </w:div>
    <w:div w:id="895891067">
      <w:bodyDiv w:val="1"/>
      <w:marLeft w:val="0"/>
      <w:marRight w:val="0"/>
      <w:marTop w:val="0"/>
      <w:marBottom w:val="0"/>
      <w:divBdr>
        <w:top w:val="none" w:sz="0" w:space="0" w:color="auto"/>
        <w:left w:val="none" w:sz="0" w:space="0" w:color="auto"/>
        <w:bottom w:val="none" w:sz="0" w:space="0" w:color="auto"/>
        <w:right w:val="none" w:sz="0" w:space="0" w:color="auto"/>
      </w:divBdr>
    </w:div>
    <w:div w:id="1549992438">
      <w:bodyDiv w:val="1"/>
      <w:marLeft w:val="0"/>
      <w:marRight w:val="0"/>
      <w:marTop w:val="0"/>
      <w:marBottom w:val="0"/>
      <w:divBdr>
        <w:top w:val="none" w:sz="0" w:space="0" w:color="auto"/>
        <w:left w:val="none" w:sz="0" w:space="0" w:color="auto"/>
        <w:bottom w:val="none" w:sz="0" w:space="0" w:color="auto"/>
        <w:right w:val="none" w:sz="0" w:space="0" w:color="auto"/>
      </w:divBdr>
    </w:div>
    <w:div w:id="1559828209">
      <w:bodyDiv w:val="1"/>
      <w:marLeft w:val="0"/>
      <w:marRight w:val="0"/>
      <w:marTop w:val="0"/>
      <w:marBottom w:val="0"/>
      <w:divBdr>
        <w:top w:val="none" w:sz="0" w:space="0" w:color="auto"/>
        <w:left w:val="none" w:sz="0" w:space="0" w:color="auto"/>
        <w:bottom w:val="none" w:sz="0" w:space="0" w:color="auto"/>
        <w:right w:val="none" w:sz="0" w:space="0" w:color="auto"/>
      </w:divBdr>
    </w:div>
    <w:div w:id="1699619651">
      <w:bodyDiv w:val="1"/>
      <w:marLeft w:val="0"/>
      <w:marRight w:val="0"/>
      <w:marTop w:val="0"/>
      <w:marBottom w:val="0"/>
      <w:divBdr>
        <w:top w:val="none" w:sz="0" w:space="0" w:color="auto"/>
        <w:left w:val="none" w:sz="0" w:space="0" w:color="auto"/>
        <w:bottom w:val="none" w:sz="0" w:space="0" w:color="auto"/>
        <w:right w:val="none" w:sz="0" w:space="0" w:color="auto"/>
      </w:divBdr>
    </w:div>
    <w:div w:id="1863669664">
      <w:bodyDiv w:val="1"/>
      <w:marLeft w:val="0"/>
      <w:marRight w:val="0"/>
      <w:marTop w:val="0"/>
      <w:marBottom w:val="0"/>
      <w:divBdr>
        <w:top w:val="none" w:sz="0" w:space="0" w:color="auto"/>
        <w:left w:val="none" w:sz="0" w:space="0" w:color="auto"/>
        <w:bottom w:val="none" w:sz="0" w:space="0" w:color="auto"/>
        <w:right w:val="none" w:sz="0" w:space="0" w:color="auto"/>
      </w:divBdr>
    </w:div>
    <w:div w:id="1989356899">
      <w:bodyDiv w:val="1"/>
      <w:marLeft w:val="0"/>
      <w:marRight w:val="0"/>
      <w:marTop w:val="0"/>
      <w:marBottom w:val="0"/>
      <w:divBdr>
        <w:top w:val="none" w:sz="0" w:space="0" w:color="auto"/>
        <w:left w:val="none" w:sz="0" w:space="0" w:color="auto"/>
        <w:bottom w:val="none" w:sz="0" w:space="0" w:color="auto"/>
        <w:right w:val="none" w:sz="0" w:space="0" w:color="auto"/>
      </w:divBdr>
    </w:div>
    <w:div w:id="20073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orbes.com.mx/caso-abril-perez-tribunal-ordena-reclasificarlo-como-tentativa-de-feminicidio/" TargetMode="External"/><Relationship Id="rId2" Type="http://schemas.openxmlformats.org/officeDocument/2006/relationships/hyperlink" Target="https://oig.cepal.org/es" TargetMode="External"/><Relationship Id="rId1" Type="http://schemas.openxmlformats.org/officeDocument/2006/relationships/hyperlink" Target="https://www.unwomen.org/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E558-6159-46EB-919F-1BE0E17C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19</Pages>
  <Words>4229</Words>
  <Characters>23265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Corei3</cp:lastModifiedBy>
  <cp:revision>700</cp:revision>
  <cp:lastPrinted>2023-06-19T17:03:00Z</cp:lastPrinted>
  <dcterms:created xsi:type="dcterms:W3CDTF">2022-05-02T18:29:00Z</dcterms:created>
  <dcterms:modified xsi:type="dcterms:W3CDTF">2023-06-19T17:12:00Z</dcterms:modified>
</cp:coreProperties>
</file>